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692" w:rsidRPr="00084692" w:rsidRDefault="00084692" w:rsidP="00084692">
      <w:pPr>
        <w:spacing w:line="323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</w:rPr>
        <w:drawing>
          <wp:inline distT="0" distB="0" distL="0" distR="0" wp14:anchorId="44DD61DF" wp14:editId="7C007F60">
            <wp:extent cx="2419350" cy="371475"/>
            <wp:effectExtent l="0" t="0" r="0" b="9525"/>
            <wp:docPr id="16" name="图片 16" descr="说明: id:21474969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2.eps" descr="说明: id:2147496921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spacing w:line="323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</w:rPr>
        <w:drawing>
          <wp:inline distT="0" distB="0" distL="0" distR="0" wp14:anchorId="3A237E23" wp14:editId="7EAACCB8">
            <wp:extent cx="2162175" cy="257175"/>
            <wp:effectExtent l="0" t="0" r="9525" b="9525"/>
            <wp:docPr id="15" name="图片 15" descr="说明: id:21474969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6928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pStyle w:val="aa"/>
        <w:spacing w:line="353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97C9E09" wp14:editId="3CC7AE64">
            <wp:extent cx="1657350" cy="209550"/>
            <wp:effectExtent l="0" t="0" r="0" b="0"/>
            <wp:docPr id="14" name="图片 14" descr="说明: id:21474969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6944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  <w:color w:val="FF00FF"/>
        </w:rPr>
        <w:t>分数加、减法混合运算。</w:t>
      </w:r>
      <w:r w:rsidRPr="00084692">
        <w:rPr>
          <w:rFonts w:asciiTheme="minorEastAsia" w:eastAsiaTheme="minorEastAsia" w:hAnsiTheme="minorEastAsia"/>
          <w:color w:val="FF00FF"/>
        </w:rPr>
        <w:t>(</w:t>
      </w:r>
      <w:r w:rsidRPr="00084692">
        <w:rPr>
          <w:rFonts w:asciiTheme="minorEastAsia" w:eastAsiaTheme="minorEastAsia" w:hAnsiTheme="minorEastAsia" w:hint="eastAsia"/>
          <w:color w:val="FF00FF"/>
        </w:rPr>
        <w:t>教材第</w:t>
      </w:r>
      <w:r w:rsidRPr="00084692">
        <w:rPr>
          <w:rFonts w:asciiTheme="minorEastAsia" w:eastAsiaTheme="minorEastAsia" w:hAnsiTheme="minorEastAsia"/>
          <w:color w:val="FF00FF"/>
        </w:rPr>
        <w:t>81~84</w:t>
      </w:r>
      <w:r w:rsidRPr="00084692">
        <w:rPr>
          <w:rFonts w:asciiTheme="minorEastAsia" w:eastAsiaTheme="minorEastAsia" w:hAnsiTheme="minorEastAsia" w:hint="eastAsia"/>
          <w:color w:val="FF00FF"/>
        </w:rPr>
        <w:t>页</w:t>
      </w:r>
      <w:r w:rsidRPr="00084692">
        <w:rPr>
          <w:rFonts w:asciiTheme="minorEastAsia" w:eastAsiaTheme="minorEastAsia" w:hAnsiTheme="minorEastAsia"/>
          <w:color w:val="FF00FF"/>
        </w:rPr>
        <w:t>)</w:t>
      </w:r>
    </w:p>
    <w:p w:rsidR="00084692" w:rsidRPr="00084692" w:rsidRDefault="00084692" w:rsidP="00084692">
      <w:pPr>
        <w:pStyle w:val="aa"/>
        <w:spacing w:line="353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379F430" wp14:editId="0899C8AE">
            <wp:extent cx="1657350" cy="209550"/>
            <wp:effectExtent l="0" t="0" r="0" b="0"/>
            <wp:docPr id="13" name="图片 13" descr="说明: id:21474969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6960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1.</w:t>
      </w:r>
      <w:r w:rsidRPr="00084692">
        <w:rPr>
          <w:rFonts w:asciiTheme="minorEastAsia" w:eastAsiaTheme="minorEastAsia" w:hAnsiTheme="minorEastAsia" w:hint="eastAsia"/>
        </w:rPr>
        <w:t>掌握分数加、减法混合运算的运算顺序及计算方法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正确计算分数加、减法混合运算。</w:t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2.</w:t>
      </w:r>
      <w:r w:rsidRPr="00084692">
        <w:rPr>
          <w:rFonts w:asciiTheme="minorEastAsia" w:eastAsiaTheme="minorEastAsia" w:hAnsiTheme="minorEastAsia" w:hint="eastAsia"/>
        </w:rPr>
        <w:t>培养学生迁移类推的能力及计算能力。</w:t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3.</w:t>
      </w:r>
      <w:r w:rsidRPr="00084692">
        <w:rPr>
          <w:rFonts w:asciiTheme="minorEastAsia" w:eastAsiaTheme="minorEastAsia" w:hAnsiTheme="minorEastAsia" w:hint="eastAsia"/>
        </w:rPr>
        <w:t>培养学生良好的书写、检查习惯。</w:t>
      </w:r>
    </w:p>
    <w:p w:rsidR="00084692" w:rsidRPr="00084692" w:rsidRDefault="00084692" w:rsidP="00084692">
      <w:pPr>
        <w:pStyle w:val="aa"/>
        <w:spacing w:line="353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EB47CA0" wp14:editId="3D1DCF8E">
            <wp:extent cx="1657350" cy="209550"/>
            <wp:effectExtent l="0" t="0" r="0" b="0"/>
            <wp:docPr id="12" name="图片 12" descr="说明: id:21474969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6976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重点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掌握分数加、减法混合运算的运算顺序。</w:t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难点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正确计算加、减法混合运算。</w:t>
      </w:r>
    </w:p>
    <w:p w:rsidR="00084692" w:rsidRPr="00084692" w:rsidRDefault="00084692" w:rsidP="00084692">
      <w:pPr>
        <w:pStyle w:val="aa"/>
        <w:spacing w:line="353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BB054BA" wp14:editId="76AF2AC0">
            <wp:extent cx="1657350" cy="209550"/>
            <wp:effectExtent l="0" t="0" r="0" b="0"/>
            <wp:docPr id="11" name="图片 11" descr="说明: id:21474969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6992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课件。</w:t>
      </w:r>
    </w:p>
    <w:p w:rsidR="00084692" w:rsidRPr="00084692" w:rsidRDefault="00084692" w:rsidP="00084692">
      <w:pPr>
        <w:spacing w:line="323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</w:rPr>
        <w:drawing>
          <wp:inline distT="0" distB="0" distL="0" distR="0" wp14:anchorId="3907F705" wp14:editId="019C4A9F">
            <wp:extent cx="5591175" cy="142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pStyle w:val="aa"/>
        <w:spacing w:line="353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3E75408" wp14:editId="3C8F9F6F">
            <wp:extent cx="1657350" cy="209550"/>
            <wp:effectExtent l="0" t="0" r="0" b="0"/>
            <wp:docPr id="9" name="图片 9" descr="说明: id:21474970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7008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pStyle w:val="ab"/>
        <w:spacing w:line="353" w:lineRule="atLeast"/>
        <w:ind w:firstLineChars="200" w:firstLine="48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CE4332C" wp14:editId="098C14A0">
            <wp:extent cx="2019300" cy="228600"/>
            <wp:effectExtent l="0" t="0" r="0" b="0"/>
            <wp:docPr id="8" name="图片 8" descr="说明: id:21474970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7024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1.</w:t>
      </w:r>
      <w:r w:rsidRPr="00084692">
        <w:rPr>
          <w:rFonts w:asciiTheme="minorEastAsia" w:eastAsiaTheme="minorEastAsia" w:hAnsiTheme="minorEastAsia" w:hint="eastAsia"/>
        </w:rPr>
        <w:t>口算。</w:t>
      </w:r>
    </w:p>
    <w:p w:rsidR="00084692" w:rsidRPr="00084692" w:rsidRDefault="00084692" w:rsidP="00084692">
      <w:pPr>
        <w:spacing w:line="323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=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=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=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</w:p>
    <w:p w:rsidR="00084692" w:rsidRPr="00084692" w:rsidRDefault="00084692" w:rsidP="00084692">
      <w:pPr>
        <w:spacing w:line="323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w:r w:rsidRPr="00084692">
        <w:rPr>
          <w:rFonts w:asciiTheme="minorEastAsia" w:eastAsiaTheme="minorEastAsia" w:hAnsiTheme="minorEastAsia" w:hint="eastAsia"/>
        </w:rPr>
        <w:tab/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w:r w:rsidRPr="00084692">
        <w:rPr>
          <w:rFonts w:asciiTheme="minorEastAsia" w:eastAsiaTheme="minorEastAsia" w:hAnsiTheme="minorEastAsia" w:hint="eastAsia"/>
        </w:rPr>
        <w:tab/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w:r w:rsidRPr="00084692">
        <w:rPr>
          <w:rFonts w:asciiTheme="minorEastAsia" w:eastAsiaTheme="minorEastAsia" w:hAnsiTheme="minorEastAsia" w:hint="eastAsia"/>
        </w:rPr>
        <w:tab/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2.</w:t>
      </w:r>
      <w:r w:rsidRPr="00084692">
        <w:rPr>
          <w:rFonts w:asciiTheme="minorEastAsia" w:eastAsiaTheme="minorEastAsia" w:hAnsiTheme="minorEastAsia" w:hint="eastAsia"/>
        </w:rPr>
        <w:t>计算下面各题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并说出计算方法。</w:t>
      </w:r>
    </w:p>
    <w:p w:rsidR="00084692" w:rsidRPr="00084692" w:rsidRDefault="00084692" w:rsidP="00084692">
      <w:pPr>
        <w:spacing w:line="323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w:proofErr w:type="gramStart"/>
      <w:r w:rsidRPr="00084692">
        <w:rPr>
          <w:rFonts w:asciiTheme="minorEastAsia" w:eastAsiaTheme="minorEastAsia" w:hAnsiTheme="minorEastAsia"/>
        </w:rPr>
        <w:t xml:space="preserve">　　　　　　　　</w:t>
      </w:r>
      <w:proofErr w:type="gramEnd"/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【设计意图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做到“温故而知新”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为新课的学习做准备打基础】</w:t>
      </w:r>
    </w:p>
    <w:p w:rsidR="00084692" w:rsidRPr="00084692" w:rsidRDefault="00084692" w:rsidP="00084692">
      <w:pPr>
        <w:pStyle w:val="ab"/>
        <w:spacing w:line="353" w:lineRule="atLeast"/>
        <w:ind w:firstLineChars="200" w:firstLine="48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DFFF858" wp14:editId="3FE726FA">
            <wp:extent cx="2019300" cy="200025"/>
            <wp:effectExtent l="0" t="0" r="0" b="9525"/>
            <wp:docPr id="7" name="图片 7" descr="说明: id:21474970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7040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spacing w:line="323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</w:rPr>
        <w:drawing>
          <wp:inline distT="0" distB="0" distL="0" distR="0" wp14:anchorId="21CF2AF3" wp14:editId="23AF75DC">
            <wp:extent cx="1495425" cy="676275"/>
            <wp:effectExtent l="0" t="0" r="9525" b="9525"/>
            <wp:docPr id="6" name="图片 6" descr="说明: id:21474970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 descr="说明: id:2147497047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1.</w:t>
      </w:r>
      <w:r w:rsidRPr="00084692">
        <w:rPr>
          <w:rFonts w:asciiTheme="minorEastAsia" w:eastAsiaTheme="minorEastAsia" w:hAnsiTheme="minorEastAsia" w:hint="eastAsia"/>
        </w:rPr>
        <w:t>出示第</w:t>
      </w:r>
      <w:r w:rsidRPr="00084692">
        <w:rPr>
          <w:rFonts w:asciiTheme="minorEastAsia" w:eastAsiaTheme="minorEastAsia" w:hAnsiTheme="minorEastAsia"/>
        </w:rPr>
        <w:t>81</w:t>
      </w:r>
      <w:r w:rsidRPr="00084692">
        <w:rPr>
          <w:rFonts w:asciiTheme="minorEastAsia" w:eastAsiaTheme="minorEastAsia" w:hAnsiTheme="minorEastAsia" w:hint="eastAsia"/>
        </w:rPr>
        <w:t>页的例</w:t>
      </w:r>
      <w:r w:rsidRPr="00084692">
        <w:rPr>
          <w:rFonts w:asciiTheme="minorEastAsia" w:eastAsiaTheme="minorEastAsia" w:hAnsiTheme="minorEastAsia"/>
        </w:rPr>
        <w:t>2:</w:t>
      </w:r>
      <w:r w:rsidRPr="00084692">
        <w:rPr>
          <w:rFonts w:asciiTheme="minorEastAsia" w:eastAsiaTheme="minorEastAsia" w:hAnsiTheme="minorEastAsia" w:hint="eastAsia"/>
        </w:rPr>
        <w:t>红山小学校园里有一个花园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其中月季花的面积占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杜鹃花的面积占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其余是草坪。</w:t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师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你能提出什么数学问题</w:t>
      </w:r>
      <w:r w:rsidRPr="00084692">
        <w:rPr>
          <w:rFonts w:asciiTheme="minorEastAsia" w:eastAsiaTheme="minorEastAsia" w:hAnsiTheme="minorEastAsia"/>
        </w:rPr>
        <w:t>?</w:t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lastRenderedPageBreak/>
        <w:t>学生口答。</w:t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(</w:t>
      </w:r>
      <w:r w:rsidRPr="00084692">
        <w:rPr>
          <w:rFonts w:asciiTheme="minorEastAsia" w:eastAsiaTheme="minorEastAsia" w:hAnsiTheme="minorEastAsia" w:hint="eastAsia"/>
        </w:rPr>
        <w:t>板书</w:t>
      </w:r>
      <w:r w:rsidRPr="00084692">
        <w:rPr>
          <w:rFonts w:asciiTheme="minorEastAsia" w:eastAsiaTheme="minorEastAsia" w:hAnsiTheme="minorEastAsia"/>
        </w:rPr>
        <w:t>:(1)</w:t>
      </w:r>
      <w:r w:rsidRPr="00084692">
        <w:rPr>
          <w:rFonts w:asciiTheme="minorEastAsia" w:eastAsiaTheme="minorEastAsia" w:hAnsiTheme="minorEastAsia" w:hint="eastAsia"/>
        </w:rPr>
        <w:t>月季花和杜鹃花的面积一共占几分之几</w:t>
      </w:r>
      <w:r w:rsidRPr="00084692">
        <w:rPr>
          <w:rFonts w:asciiTheme="minorEastAsia" w:eastAsiaTheme="minorEastAsia" w:hAnsiTheme="minorEastAsia"/>
        </w:rPr>
        <w:t>?(2)</w:t>
      </w:r>
      <w:r w:rsidRPr="00084692">
        <w:rPr>
          <w:rFonts w:asciiTheme="minorEastAsia" w:eastAsiaTheme="minorEastAsia" w:hAnsiTheme="minorEastAsia" w:hint="eastAsia"/>
        </w:rPr>
        <w:t>杜鹃花比月季花多占几分之几</w:t>
      </w:r>
      <w:r w:rsidRPr="00084692">
        <w:rPr>
          <w:rFonts w:asciiTheme="minorEastAsia" w:eastAsiaTheme="minorEastAsia" w:hAnsiTheme="minorEastAsia"/>
        </w:rPr>
        <w:t>?(3)</w:t>
      </w:r>
      <w:r w:rsidRPr="00084692">
        <w:rPr>
          <w:rFonts w:asciiTheme="minorEastAsia" w:eastAsiaTheme="minorEastAsia" w:hAnsiTheme="minorEastAsia" w:hint="eastAsia"/>
        </w:rPr>
        <w:t>草坪的面积占几分之几</w:t>
      </w:r>
      <w:r w:rsidRPr="00084692">
        <w:rPr>
          <w:rFonts w:asciiTheme="minorEastAsia" w:eastAsiaTheme="minorEastAsia" w:hAnsiTheme="minorEastAsia"/>
        </w:rPr>
        <w:t>?)</w:t>
      </w:r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2.</w:t>
      </w:r>
      <w:r w:rsidRPr="00084692">
        <w:rPr>
          <w:rFonts w:asciiTheme="minorEastAsia" w:eastAsiaTheme="minorEastAsia" w:hAnsiTheme="minorEastAsia" w:hint="eastAsia"/>
        </w:rPr>
        <w:t>学生独立解答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订正前两题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重点讲解第</w:t>
      </w:r>
      <w:r w:rsidRPr="00084692">
        <w:rPr>
          <w:rFonts w:asciiTheme="minorEastAsia" w:eastAsiaTheme="minorEastAsia" w:hAnsiTheme="minorEastAsia"/>
        </w:rPr>
        <w:t>(3)</w:t>
      </w:r>
      <w:r w:rsidRPr="00084692">
        <w:rPr>
          <w:rFonts w:asciiTheme="minorEastAsia" w:eastAsiaTheme="minorEastAsia" w:hAnsiTheme="minorEastAsia" w:hint="eastAsia"/>
        </w:rPr>
        <w:t>题的计算过程。</w:t>
      </w:r>
    </w:p>
    <w:p w:rsidR="00084692" w:rsidRPr="00084692" w:rsidRDefault="00084692" w:rsidP="00084692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列式</w:t>
      </w:r>
      <w:r w:rsidRPr="00084692">
        <w:rPr>
          <w:rFonts w:asciiTheme="minorEastAsia" w:eastAsiaTheme="minorEastAsia" w:hAnsiTheme="minorEastAsia"/>
        </w:rPr>
        <w:t>:1-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>或</w:t>
      </w:r>
      <w:r w:rsidRPr="00084692">
        <w:rPr>
          <w:rFonts w:asciiTheme="minorEastAsia" w:eastAsiaTheme="minorEastAsia" w:hAnsiTheme="minorEastAsia"/>
        </w:rPr>
        <w:t>1-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3</m:t>
                </m:r>
              </m:den>
            </m:f>
          </m:e>
        </m:d>
      </m:oMath>
    </w:p>
    <w:p w:rsidR="00084692" w:rsidRPr="00084692" w:rsidRDefault="00084692" w:rsidP="00084692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师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“</w:t>
      </w:r>
      <w:r w:rsidRPr="00084692">
        <w:rPr>
          <w:rFonts w:asciiTheme="minorEastAsia" w:eastAsiaTheme="minorEastAsia" w:hAnsiTheme="minorEastAsia"/>
        </w:rPr>
        <w:t>1</w:t>
      </w:r>
      <w:r w:rsidRPr="00084692">
        <w:rPr>
          <w:rFonts w:asciiTheme="minorEastAsia" w:eastAsiaTheme="minorEastAsia" w:hAnsiTheme="minorEastAsia" w:hint="eastAsia"/>
        </w:rPr>
        <w:t>”表示什么</w:t>
      </w:r>
      <w:r w:rsidRPr="00084692">
        <w:rPr>
          <w:rFonts w:asciiTheme="minorEastAsia" w:eastAsiaTheme="minorEastAsia" w:hAnsiTheme="minorEastAsia"/>
        </w:rPr>
        <w:t>?(</w:t>
      </w:r>
      <w:r w:rsidRPr="00084692">
        <w:rPr>
          <w:rFonts w:asciiTheme="minorEastAsia" w:eastAsiaTheme="minorEastAsia" w:hAnsiTheme="minorEastAsia" w:hint="eastAsia"/>
        </w:rPr>
        <w:t>把花园总面积看作单位“</w:t>
      </w:r>
      <w:r w:rsidRPr="00084692">
        <w:rPr>
          <w:rFonts w:asciiTheme="minorEastAsia" w:eastAsiaTheme="minorEastAsia" w:hAnsiTheme="minorEastAsia"/>
        </w:rPr>
        <w:t>1</w:t>
      </w:r>
      <w:r w:rsidRPr="00084692">
        <w:rPr>
          <w:rFonts w:asciiTheme="minorEastAsia" w:eastAsiaTheme="minorEastAsia" w:hAnsiTheme="minorEastAsia" w:hint="eastAsia"/>
        </w:rPr>
        <w:t>”</w:t>
      </w:r>
      <w:r w:rsidRPr="00084692">
        <w:rPr>
          <w:rFonts w:asciiTheme="minorEastAsia" w:eastAsiaTheme="minorEastAsia" w:hAnsiTheme="minorEastAsia"/>
        </w:rPr>
        <w:t>)</w:t>
      </w:r>
    </w:p>
    <w:p w:rsidR="00084692" w:rsidRPr="00084692" w:rsidRDefault="00084692" w:rsidP="00084692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分别用两种方法列式的同学说说思路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板书计算过程。</w:t>
      </w:r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 xml:space="preserve">　　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proofErr w:type="gramStart"/>
      <w:r w:rsidRPr="00084692">
        <w:rPr>
          <w:rFonts w:asciiTheme="minorEastAsia" w:eastAsiaTheme="minorEastAsia" w:hAnsiTheme="minorEastAsia"/>
        </w:rPr>
        <w:t xml:space="preserve">　　　　　　　</w:t>
      </w:r>
      <w:proofErr w:type="gramEnd"/>
      <w:r w:rsidRPr="00084692">
        <w:rPr>
          <w:rFonts w:asciiTheme="minorEastAsia" w:eastAsiaTheme="minorEastAsia" w:hAnsiTheme="minorEastAsia"/>
        </w:rPr>
        <w:t>1-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3</m:t>
                </m:r>
              </m:den>
            </m:f>
          </m:e>
        </m:d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 xml:space="preserve">　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ab/>
      </w:r>
      <w:r w:rsidRPr="00084692">
        <w:rPr>
          <w:rFonts w:asciiTheme="minorEastAsia" w:eastAsiaTheme="minorEastAsia" w:hAnsiTheme="minorEastAsia"/>
        </w:rPr>
        <w:t>=1-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12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12</m:t>
                </m:r>
              </m:den>
            </m:f>
          </m:e>
        </m:d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 xml:space="preserve">　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ab/>
      </w:r>
      <w:r w:rsidRPr="00084692">
        <w:rPr>
          <w:rFonts w:asciiTheme="minorEastAsia" w:eastAsiaTheme="minorEastAsia" w:hAnsiTheme="minorEastAsia"/>
        </w:rPr>
        <w:t>=1-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</w:p>
    <w:p w:rsidR="00084692" w:rsidRPr="00084692" w:rsidRDefault="00084692" w:rsidP="00084692">
      <w:pPr>
        <w:spacing w:line="315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ab/>
      </w:r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</w:p>
    <w:p w:rsidR="00084692" w:rsidRPr="00084692" w:rsidRDefault="00084692" w:rsidP="00084692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3.</w:t>
      </w:r>
      <w:r w:rsidRPr="00084692">
        <w:rPr>
          <w:rFonts w:asciiTheme="minorEastAsia" w:eastAsiaTheme="minorEastAsia" w:hAnsiTheme="minorEastAsia" w:hint="eastAsia"/>
        </w:rPr>
        <w:t>完成教材第</w:t>
      </w:r>
      <w:r w:rsidRPr="00084692">
        <w:rPr>
          <w:rFonts w:asciiTheme="minorEastAsia" w:eastAsiaTheme="minorEastAsia" w:hAnsiTheme="minorEastAsia"/>
        </w:rPr>
        <w:t>81</w:t>
      </w:r>
      <w:r w:rsidRPr="00084692">
        <w:rPr>
          <w:rFonts w:asciiTheme="minorEastAsia" w:eastAsiaTheme="minorEastAsia" w:hAnsiTheme="minorEastAsia" w:hint="eastAsia"/>
        </w:rPr>
        <w:t>页“练一练”的第</w:t>
      </w:r>
      <w:r w:rsidRPr="00084692">
        <w:rPr>
          <w:rFonts w:asciiTheme="minorEastAsia" w:eastAsiaTheme="minorEastAsia" w:hAnsiTheme="minorEastAsia"/>
        </w:rPr>
        <w:t>1</w:t>
      </w:r>
      <w:r w:rsidRPr="00084692">
        <w:rPr>
          <w:rFonts w:asciiTheme="minorEastAsia" w:eastAsiaTheme="minorEastAsia" w:hAnsiTheme="minorEastAsia" w:hint="eastAsia"/>
        </w:rPr>
        <w:t>题。</w:t>
      </w:r>
    </w:p>
    <w:p w:rsidR="00084692" w:rsidRPr="00084692" w:rsidRDefault="00084692" w:rsidP="00084692">
      <w:pPr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 xml:space="preserve">　　</w:t>
      </w:r>
      <w:r w:rsidRPr="00084692">
        <w:rPr>
          <w:rFonts w:asciiTheme="minorEastAsia" w:eastAsiaTheme="minorEastAsia" w:hAnsiTheme="minorEastAsia" w:hint="eastAsia"/>
        </w:rPr>
        <w:t>学生独立完成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集体订正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请同学板演。</w:t>
      </w:r>
    </w:p>
    <w:p w:rsidR="00084692" w:rsidRPr="00084692" w:rsidRDefault="00084692" w:rsidP="00084692">
      <w:pPr>
        <w:spacing w:line="315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proofErr w:type="gramStart"/>
      <w:r w:rsidRPr="00084692">
        <w:rPr>
          <w:rFonts w:asciiTheme="minorEastAsia" w:eastAsiaTheme="minorEastAsia" w:hAnsiTheme="minorEastAsia"/>
        </w:rPr>
        <w:t xml:space="preserve">　　　　　　　</w:t>
      </w:r>
      <w:proofErr w:type="gramEnd"/>
      <w:r w:rsidRPr="00084692">
        <w:rPr>
          <w:rFonts w:asciiTheme="minorEastAsia" w:eastAsiaTheme="minorEastAsia" w:hAnsiTheme="minorEastAsia"/>
        </w:rPr>
        <w:t>1-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6</m:t>
                </m:r>
              </m:den>
            </m:f>
          </m:e>
        </m:d>
      </m:oMath>
    </w:p>
    <w:p w:rsidR="00084692" w:rsidRPr="00084692" w:rsidRDefault="00084692" w:rsidP="00084692">
      <w:pPr>
        <w:spacing w:line="315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45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45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45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ab/>
      </w:r>
      <w:r w:rsidRPr="00084692">
        <w:rPr>
          <w:rFonts w:asciiTheme="minorEastAsia" w:eastAsiaTheme="minorEastAsia" w:hAnsiTheme="minorEastAsia"/>
        </w:rPr>
        <w:t>=1-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6</m:t>
                </m:r>
              </m:den>
            </m:f>
          </m:e>
        </m:d>
      </m:oMath>
    </w:p>
    <w:p w:rsidR="00084692" w:rsidRPr="00084692" w:rsidRDefault="00084692" w:rsidP="00084692">
      <w:pPr>
        <w:spacing w:line="315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45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ab/>
      </w:r>
      <w:r w:rsidRPr="00084692">
        <w:rPr>
          <w:rFonts w:asciiTheme="minorEastAsia" w:eastAsiaTheme="minorEastAsia" w:hAnsiTheme="minorEastAsia"/>
        </w:rPr>
        <w:t>=1-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084692" w:rsidRPr="00084692" w:rsidRDefault="00084692" w:rsidP="00084692">
      <w:pPr>
        <w:spacing w:line="315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ab/>
      </w:r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084692" w:rsidRPr="00084692" w:rsidRDefault="00084692" w:rsidP="00084692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4.</w:t>
      </w:r>
      <w:r w:rsidRPr="00084692">
        <w:rPr>
          <w:rFonts w:asciiTheme="minorEastAsia" w:eastAsiaTheme="minorEastAsia" w:hAnsiTheme="minorEastAsia" w:hint="eastAsia"/>
        </w:rPr>
        <w:t>小结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今天做的题与前面做过的题有什么不同</w:t>
      </w:r>
      <w:r w:rsidRPr="00084692">
        <w:rPr>
          <w:rFonts w:asciiTheme="minorEastAsia" w:eastAsiaTheme="minorEastAsia" w:hAnsiTheme="minorEastAsia"/>
        </w:rPr>
        <w:t>?</w:t>
      </w:r>
      <w:r w:rsidRPr="00084692">
        <w:rPr>
          <w:rFonts w:asciiTheme="minorEastAsia" w:eastAsiaTheme="minorEastAsia" w:hAnsiTheme="minorEastAsia" w:hint="eastAsia"/>
        </w:rPr>
        <w:t>分数加、减法混合运算该按什么顺序计算呢</w:t>
      </w:r>
      <w:r w:rsidRPr="00084692">
        <w:rPr>
          <w:rFonts w:asciiTheme="minorEastAsia" w:eastAsiaTheme="minorEastAsia" w:hAnsiTheme="minorEastAsia"/>
        </w:rPr>
        <w:t>?</w:t>
      </w:r>
    </w:p>
    <w:p w:rsidR="00084692" w:rsidRPr="00084692" w:rsidRDefault="00084692" w:rsidP="00084692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在学生归纳的基础上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教师总结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以前学的是分数一步加、减法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而今天学的是分数加、减法混合运算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有的题目还带有小括号。没有小括号时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一次通分后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按从左到右的顺序计算</w:t>
      </w:r>
      <w:r w:rsidRPr="00084692">
        <w:rPr>
          <w:rFonts w:asciiTheme="minorEastAsia" w:eastAsiaTheme="minorEastAsia" w:hAnsiTheme="minorEastAsia"/>
        </w:rPr>
        <w:t>;</w:t>
      </w:r>
      <w:r w:rsidRPr="00084692">
        <w:rPr>
          <w:rFonts w:asciiTheme="minorEastAsia" w:eastAsiaTheme="minorEastAsia" w:hAnsiTheme="minorEastAsia" w:hint="eastAsia"/>
        </w:rPr>
        <w:t>有小括号时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先算括号里面的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再算括号外面的。</w:t>
      </w:r>
    </w:p>
    <w:p w:rsidR="00084692" w:rsidRPr="00084692" w:rsidRDefault="00084692" w:rsidP="00084692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【设计意图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结合具体事例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引导学生掌握分数加、减法混合运算的计算方法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逐步提高学生的计算能力】</w:t>
      </w:r>
    </w:p>
    <w:p w:rsidR="00084692" w:rsidRPr="00084692" w:rsidRDefault="00084692" w:rsidP="00084692">
      <w:pPr>
        <w:pStyle w:val="ab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D493AA3" wp14:editId="1D5B3E28">
            <wp:extent cx="2019300" cy="200025"/>
            <wp:effectExtent l="0" t="0" r="0" b="9525"/>
            <wp:docPr id="5" name="图片 5" descr="说明: id:21474970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7063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师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今天你有什么收获呢</w:t>
      </w:r>
      <w:r w:rsidRPr="00084692">
        <w:rPr>
          <w:rFonts w:asciiTheme="minorEastAsia" w:eastAsiaTheme="minorEastAsia" w:hAnsiTheme="minorEastAsia"/>
        </w:rPr>
        <w:t>?</w:t>
      </w:r>
    </w:p>
    <w:p w:rsidR="00084692" w:rsidRPr="00084692" w:rsidRDefault="00084692" w:rsidP="00084692">
      <w:pPr>
        <w:pStyle w:val="aa"/>
        <w:spacing w:line="360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06C4E2F" wp14:editId="6600501E">
            <wp:extent cx="1657350" cy="209550"/>
            <wp:effectExtent l="0" t="0" r="0" b="0"/>
            <wp:docPr id="4" name="图片 4" descr="说明: id:21474970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7079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jc w:val="center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分数加、减法混合运算</w:t>
      </w:r>
    </w:p>
    <w:p w:rsidR="00084692" w:rsidRPr="00084692" w:rsidRDefault="00084692" w:rsidP="00084692">
      <w:pPr>
        <w:jc w:val="center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 xml:space="preserve">　　</w:t>
      </w:r>
      <w:r w:rsidRPr="00084692">
        <w:rPr>
          <w:rFonts w:asciiTheme="minorEastAsia" w:eastAsiaTheme="minorEastAsia" w:hAnsiTheme="minorEastAsia" w:hint="eastAsia"/>
        </w:rPr>
        <w:t>分数加、减法混合运算顺序与整数加、减法混合运算的顺序相同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计算结果能约分的要约成最简分数。整数加法的交换律、结合律以及整数加、减法的一些简便算法对于分数同样适用。</w:t>
      </w:r>
    </w:p>
    <w:p w:rsidR="00084692" w:rsidRPr="00084692" w:rsidRDefault="00084692" w:rsidP="00084692">
      <w:pPr>
        <w:rPr>
          <w:rFonts w:asciiTheme="minorEastAsia" w:eastAsiaTheme="minorEastAsia" w:hAnsiTheme="minorEastAsia"/>
        </w:rPr>
      </w:pPr>
    </w:p>
    <w:p w:rsidR="00084692" w:rsidRPr="00084692" w:rsidRDefault="00084692" w:rsidP="00084692">
      <w:pPr>
        <w:pStyle w:val="aa"/>
        <w:spacing w:line="360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084692">
        <w:rPr>
          <w:rFonts w:asciiTheme="minorEastAsia" w:eastAsiaTheme="minorEastAsia" w:hAnsiTheme="minorEastAsia"/>
          <w:noProof/>
          <w:color w:val="FF00FF"/>
          <w:sz w:val="24"/>
        </w:rPr>
        <w:lastRenderedPageBreak/>
        <w:drawing>
          <wp:inline distT="0" distB="0" distL="0" distR="0" wp14:anchorId="2E6FDB8E" wp14:editId="1446A32A">
            <wp:extent cx="2266950" cy="390525"/>
            <wp:effectExtent l="0" t="0" r="0" b="9525"/>
            <wp:docPr id="2" name="图片 2" descr="说明: id:21474971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7118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sz w:val="28"/>
        </w:rPr>
        <w:t>A</w:t>
      </w:r>
      <w:r w:rsidRPr="00084692">
        <w:rPr>
          <w:rFonts w:asciiTheme="minorEastAsia" w:eastAsiaTheme="minorEastAsia" w:hAnsiTheme="minorEastAsia" w:hint="eastAsia"/>
          <w:sz w:val="28"/>
        </w:rPr>
        <w:t>类</w:t>
      </w:r>
    </w:p>
    <w:p w:rsidR="00084692" w:rsidRPr="00084692" w:rsidRDefault="00084692" w:rsidP="00084692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1.</w:t>
      </w:r>
      <w:r w:rsidRPr="00084692">
        <w:rPr>
          <w:rFonts w:asciiTheme="minorEastAsia" w:eastAsiaTheme="minorEastAsia" w:hAnsiTheme="minorEastAsia" w:hint="eastAsia"/>
        </w:rPr>
        <w:t>计算下面各题。</w:t>
      </w:r>
    </w:p>
    <w:p w:rsidR="00084692" w:rsidRPr="00084692" w:rsidRDefault="00084692" w:rsidP="00084692">
      <w:pPr>
        <w:spacing w:line="346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proofErr w:type="gramStart"/>
      <w:r w:rsidRPr="00084692">
        <w:rPr>
          <w:rFonts w:asciiTheme="minorEastAsia" w:eastAsiaTheme="minorEastAsia" w:hAnsiTheme="minorEastAsia"/>
        </w:rPr>
        <w:t xml:space="preserve">　　　　</w:t>
      </w:r>
      <w:proofErr w:type="gramEnd"/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proofErr w:type="gramStart"/>
      <w:r w:rsidRPr="00084692">
        <w:rPr>
          <w:rFonts w:asciiTheme="minorEastAsia" w:eastAsiaTheme="minorEastAsia" w:hAnsiTheme="minorEastAsia"/>
        </w:rPr>
        <w:t xml:space="preserve">　　　　　　</w:t>
      </w:r>
      <w:proofErr w:type="gramEnd"/>
      <w:r w:rsidRPr="00084692">
        <w:rPr>
          <w:rFonts w:asciiTheme="minorEastAsia" w:eastAsiaTheme="minorEastAsia" w:hAnsiTheme="minorEastAsia"/>
        </w:rPr>
        <w:t>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18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9</m:t>
                </m:r>
              </m:den>
            </m:f>
          </m:e>
        </m:d>
      </m:oMath>
    </w:p>
    <w:p w:rsidR="00084692" w:rsidRPr="00084692" w:rsidRDefault="00084692" w:rsidP="00084692">
      <w:pPr>
        <w:spacing w:line="346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ab/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8</m:t>
                </m:r>
              </m:den>
            </m:f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19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56</m:t>
                </m:r>
              </m:den>
            </m:f>
          </m:e>
        </m:d>
      </m:oMath>
      <w:r w:rsidRPr="00084692">
        <w:rPr>
          <w:rFonts w:asciiTheme="minorEastAsia" w:eastAsiaTheme="minorEastAsia" w:hAnsiTheme="minorEastAsia" w:hint="eastAsia"/>
        </w:rPr>
        <w:tab/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60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12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30</m:t>
                </m:r>
              </m:den>
            </m:f>
          </m:e>
        </m:d>
      </m:oMath>
    </w:p>
    <w:p w:rsidR="00084692" w:rsidRPr="00084692" w:rsidRDefault="00084692" w:rsidP="00084692">
      <w:pPr>
        <w:spacing w:line="346" w:lineRule="exac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2.</w:t>
      </w:r>
      <w:proofErr w:type="gramStart"/>
      <w:r w:rsidRPr="00084692">
        <w:rPr>
          <w:rFonts w:asciiTheme="minorEastAsia" w:eastAsiaTheme="minorEastAsia" w:hAnsiTheme="minorEastAsia" w:hint="eastAsia"/>
        </w:rPr>
        <w:t>甜甜家</w:t>
      </w:r>
      <w:proofErr w:type="gramEnd"/>
      <w:r w:rsidRPr="00084692">
        <w:rPr>
          <w:rFonts w:asciiTheme="minorEastAsia" w:eastAsiaTheme="minorEastAsia" w:hAnsiTheme="minorEastAsia" w:hint="eastAsia"/>
        </w:rPr>
        <w:t>参加“农家乐”采摘活动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情况如下表。</w:t>
      </w:r>
    </w:p>
    <w:tbl>
      <w:tblPr>
        <w:tblW w:w="2355" w:type="pct"/>
        <w:jc w:val="center"/>
        <w:tblBorders>
          <w:top w:val="single" w:sz="0" w:space="0" w:color="000000"/>
          <w:bottom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678"/>
        <w:gridCol w:w="678"/>
        <w:gridCol w:w="678"/>
        <w:gridCol w:w="678"/>
      </w:tblGrid>
      <w:tr w:rsidR="00084692" w:rsidRPr="00084692" w:rsidTr="00C43EF7">
        <w:trPr>
          <w:jc w:val="center"/>
        </w:trPr>
        <w:tc>
          <w:tcPr>
            <w:tcW w:w="1260" w:type="dxa"/>
            <w:vMerge w:val="restart"/>
            <w:tcMar>
              <w:left w:w="0" w:type="dxa"/>
              <w:right w:w="0" w:type="dxa"/>
            </w:tcMar>
            <w:vAlign w:val="center"/>
          </w:tcPr>
          <w:p w:rsidR="00084692" w:rsidRPr="00084692" w:rsidRDefault="00084692" w:rsidP="00C43EF7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084692">
              <w:rPr>
                <w:rFonts w:asciiTheme="minorEastAsia" w:eastAsiaTheme="minorEastAsia" w:hAnsiTheme="minorEastAsia" w:hint="eastAsia"/>
                <w:sz w:val="18"/>
              </w:rPr>
              <w:t>品种</w:t>
            </w: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 w:rsidR="00084692" w:rsidRPr="00084692" w:rsidRDefault="00084692" w:rsidP="00C43EF7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084692">
              <w:rPr>
                <w:rFonts w:asciiTheme="minorEastAsia" w:eastAsiaTheme="minorEastAsia" w:hAnsiTheme="minorEastAsia" w:hint="eastAsia"/>
                <w:sz w:val="18"/>
              </w:rPr>
              <w:t>白菜</w:t>
            </w:r>
          </w:p>
        </w:tc>
        <w:tc>
          <w:tcPr>
            <w:tcW w:w="1440" w:type="dxa"/>
            <w:gridSpan w:val="2"/>
            <w:tcMar>
              <w:left w:w="0" w:type="dxa"/>
              <w:right w:w="0" w:type="dxa"/>
            </w:tcMar>
            <w:vAlign w:val="center"/>
          </w:tcPr>
          <w:p w:rsidR="00084692" w:rsidRPr="00084692" w:rsidRDefault="00084692" w:rsidP="00C43EF7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084692">
              <w:rPr>
                <w:rFonts w:asciiTheme="minorEastAsia" w:eastAsiaTheme="minorEastAsia" w:hAnsiTheme="minorEastAsia" w:hint="eastAsia"/>
                <w:sz w:val="18"/>
              </w:rPr>
              <w:t>萝卜</w:t>
            </w:r>
          </w:p>
        </w:tc>
        <w:tc>
          <w:tcPr>
            <w:tcW w:w="720" w:type="dxa"/>
            <w:vMerge w:val="restart"/>
            <w:tcMar>
              <w:left w:w="0" w:type="dxa"/>
              <w:right w:w="0" w:type="dxa"/>
            </w:tcMar>
            <w:vAlign w:val="center"/>
          </w:tcPr>
          <w:p w:rsidR="00084692" w:rsidRPr="00084692" w:rsidRDefault="00084692" w:rsidP="00C43EF7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084692">
              <w:rPr>
                <w:rFonts w:asciiTheme="minorEastAsia" w:eastAsiaTheme="minorEastAsia" w:hAnsiTheme="minorEastAsia" w:hint="eastAsia"/>
                <w:sz w:val="18"/>
              </w:rPr>
              <w:t>黄瓜</w:t>
            </w:r>
          </w:p>
        </w:tc>
      </w:tr>
      <w:tr w:rsidR="00084692" w:rsidRPr="00084692" w:rsidTr="00C43EF7">
        <w:trPr>
          <w:jc w:val="center"/>
        </w:trPr>
        <w:tc>
          <w:tcPr>
            <w:tcW w:w="1260" w:type="dxa"/>
            <w:vMerge/>
            <w:tcMar>
              <w:left w:w="0" w:type="dxa"/>
              <w:right w:w="0" w:type="dxa"/>
            </w:tcMar>
            <w:vAlign w:val="center"/>
          </w:tcPr>
          <w:p w:rsidR="00084692" w:rsidRPr="00084692" w:rsidRDefault="00084692" w:rsidP="00C43EF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0" w:type="dxa"/>
            <w:vMerge/>
            <w:tcMar>
              <w:left w:w="0" w:type="dxa"/>
              <w:right w:w="0" w:type="dxa"/>
            </w:tcMar>
            <w:vAlign w:val="center"/>
          </w:tcPr>
          <w:p w:rsidR="00084692" w:rsidRPr="00084692" w:rsidRDefault="00084692" w:rsidP="00C43EF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084692" w:rsidRPr="00084692" w:rsidRDefault="00084692" w:rsidP="00C43EF7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084692">
              <w:rPr>
                <w:rFonts w:asciiTheme="minorEastAsia" w:eastAsiaTheme="minorEastAsia" w:hAnsiTheme="minorEastAsia" w:hint="eastAsia"/>
                <w:sz w:val="18"/>
              </w:rPr>
              <w:t>白萝卜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084692" w:rsidRPr="00084692" w:rsidRDefault="00084692" w:rsidP="00C43EF7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084692">
              <w:rPr>
                <w:rFonts w:asciiTheme="minorEastAsia" w:eastAsiaTheme="minorEastAsia" w:hAnsiTheme="minorEastAsia" w:hint="eastAsia"/>
                <w:sz w:val="18"/>
              </w:rPr>
              <w:t>胡萝卜</w:t>
            </w:r>
          </w:p>
        </w:tc>
        <w:tc>
          <w:tcPr>
            <w:tcW w:w="720" w:type="dxa"/>
            <w:vMerge/>
            <w:tcMar>
              <w:left w:w="0" w:type="dxa"/>
              <w:right w:w="0" w:type="dxa"/>
            </w:tcMar>
            <w:vAlign w:val="center"/>
          </w:tcPr>
          <w:p w:rsidR="00084692" w:rsidRPr="00084692" w:rsidRDefault="00084692" w:rsidP="00C43EF7">
            <w:pPr>
              <w:rPr>
                <w:rFonts w:asciiTheme="minorEastAsia" w:eastAsiaTheme="minorEastAsia" w:hAnsiTheme="minorEastAsia"/>
              </w:rPr>
            </w:pPr>
          </w:p>
        </w:tc>
      </w:tr>
      <w:tr w:rsidR="00084692" w:rsidRPr="00084692" w:rsidTr="00C43EF7">
        <w:trPr>
          <w:jc w:val="center"/>
        </w:trPr>
        <w:tc>
          <w:tcPr>
            <w:tcW w:w="1260" w:type="dxa"/>
            <w:tcMar>
              <w:left w:w="105" w:type="dxa"/>
              <w:right w:w="105" w:type="dxa"/>
            </w:tcMar>
            <w:vAlign w:val="center"/>
          </w:tcPr>
          <w:p w:rsidR="00084692" w:rsidRPr="00084692" w:rsidRDefault="00084692" w:rsidP="00C43EF7">
            <w:pPr>
              <w:spacing w:line="316" w:lineRule="exact"/>
              <w:rPr>
                <w:rFonts w:asciiTheme="minorEastAsia" w:eastAsiaTheme="minorEastAsia" w:hAnsiTheme="minorEastAsia"/>
              </w:rPr>
            </w:pPr>
            <w:r w:rsidRPr="00084692">
              <w:rPr>
                <w:rFonts w:asciiTheme="minorEastAsia" w:eastAsiaTheme="minorEastAsia" w:hAnsiTheme="minorEastAsia" w:hint="eastAsia"/>
                <w:sz w:val="18"/>
              </w:rPr>
              <w:t>占总数量的几分之几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084692" w:rsidRPr="00084692" w:rsidRDefault="00084692" w:rsidP="00C43EF7">
            <w:pPr>
              <w:spacing w:line="316" w:lineRule="atLeast"/>
              <w:jc w:val="center"/>
              <w:rPr>
                <w:rFonts w:asciiTheme="minorEastAsia" w:eastAsiaTheme="minorEastAsia" w:hAnsi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3"/>
                        <w:szCs w:val="23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084692" w:rsidRPr="00084692" w:rsidRDefault="00084692" w:rsidP="00C43EF7">
            <w:pPr>
              <w:spacing w:line="316" w:lineRule="atLeast"/>
              <w:jc w:val="center"/>
              <w:rPr>
                <w:rFonts w:asciiTheme="minorEastAsia" w:eastAsiaTheme="minorEastAsia" w:hAnsi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3"/>
                        <w:szCs w:val="23"/>
                      </w:rPr>
                      <m:t>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3"/>
                        <w:szCs w:val="23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084692" w:rsidRPr="00084692" w:rsidRDefault="00084692" w:rsidP="00C43EF7">
            <w:pPr>
              <w:spacing w:line="316" w:lineRule="atLeast"/>
              <w:jc w:val="center"/>
              <w:rPr>
                <w:rFonts w:asciiTheme="minorEastAsia" w:eastAsiaTheme="minorEastAsia" w:hAnsi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3"/>
                        <w:szCs w:val="23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3"/>
                        <w:szCs w:val="23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 w:rsidR="00084692" w:rsidRPr="00084692" w:rsidRDefault="00084692" w:rsidP="00C43EF7">
            <w:pPr>
              <w:spacing w:line="316" w:lineRule="exact"/>
              <w:jc w:val="center"/>
              <w:rPr>
                <w:rFonts w:asciiTheme="minorEastAsia" w:eastAsiaTheme="minorEastAsia" w:hAnsiTheme="minorEastAsia"/>
              </w:rPr>
            </w:pPr>
            <w:r w:rsidRPr="00084692">
              <w:rPr>
                <w:rFonts w:asciiTheme="minorEastAsia" w:eastAsiaTheme="minorEastAsia" w:hAnsiTheme="minorEastAsia"/>
                <w:sz w:val="18"/>
              </w:rPr>
              <w:t>(　　)</w:t>
            </w:r>
          </w:p>
        </w:tc>
      </w:tr>
    </w:tbl>
    <w:p w:rsidR="00084692" w:rsidRPr="00084692" w:rsidRDefault="00084692" w:rsidP="00084692">
      <w:pPr>
        <w:spacing w:line="346" w:lineRule="exac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br/>
      </w:r>
      <w:r w:rsidRPr="00084692">
        <w:rPr>
          <w:rFonts w:asciiTheme="minorEastAsia" w:eastAsiaTheme="minorEastAsia" w:hAnsiTheme="minorEastAsia"/>
        </w:rPr>
        <w:t>(1)</w:t>
      </w:r>
      <w:r w:rsidRPr="00084692">
        <w:rPr>
          <w:rFonts w:asciiTheme="minorEastAsia" w:eastAsiaTheme="minorEastAsia" w:hAnsiTheme="minorEastAsia" w:hint="eastAsia"/>
        </w:rPr>
        <w:t>萝卜和白菜一共占总数量的几分之几</w:t>
      </w:r>
      <w:r w:rsidRPr="00084692">
        <w:rPr>
          <w:rFonts w:asciiTheme="minorEastAsia" w:eastAsiaTheme="minorEastAsia" w:hAnsiTheme="minorEastAsia"/>
        </w:rPr>
        <w:t>?</w:t>
      </w:r>
      <w:r w:rsidRPr="00084692">
        <w:rPr>
          <w:rFonts w:asciiTheme="minorEastAsia" w:eastAsiaTheme="minorEastAsia" w:hAnsiTheme="minorEastAsia" w:hint="eastAsia"/>
        </w:rPr>
        <w:br/>
      </w:r>
      <w:r w:rsidRPr="00084692">
        <w:rPr>
          <w:rFonts w:asciiTheme="minorEastAsia" w:eastAsiaTheme="minorEastAsia" w:hAnsiTheme="minorEastAsia"/>
        </w:rPr>
        <w:t>(2)</w:t>
      </w:r>
      <w:r w:rsidRPr="00084692">
        <w:rPr>
          <w:rFonts w:asciiTheme="minorEastAsia" w:eastAsiaTheme="minorEastAsia" w:hAnsiTheme="minorEastAsia" w:hint="eastAsia"/>
        </w:rPr>
        <w:t>萝卜比白菜多占总数量的几分之几</w:t>
      </w:r>
      <w:r w:rsidRPr="00084692">
        <w:rPr>
          <w:rFonts w:asciiTheme="minorEastAsia" w:eastAsiaTheme="minorEastAsia" w:hAnsiTheme="minorEastAsia"/>
        </w:rPr>
        <w:t>?</w:t>
      </w:r>
      <w:r w:rsidRPr="00084692">
        <w:rPr>
          <w:rFonts w:asciiTheme="minorEastAsia" w:eastAsiaTheme="minorEastAsia" w:hAnsiTheme="minorEastAsia" w:hint="eastAsia"/>
        </w:rPr>
        <w:br/>
      </w:r>
      <w:r w:rsidRPr="00084692">
        <w:rPr>
          <w:rFonts w:asciiTheme="minorEastAsia" w:eastAsiaTheme="minorEastAsia" w:hAnsiTheme="minorEastAsia"/>
        </w:rPr>
        <w:t>(3)</w:t>
      </w:r>
      <w:r w:rsidRPr="00084692">
        <w:rPr>
          <w:rFonts w:asciiTheme="minorEastAsia" w:eastAsiaTheme="minorEastAsia" w:hAnsiTheme="minorEastAsia" w:hint="eastAsia"/>
        </w:rPr>
        <w:t>黄瓜占总数量的几分之几</w:t>
      </w:r>
      <w:r w:rsidRPr="00084692">
        <w:rPr>
          <w:rFonts w:asciiTheme="minorEastAsia" w:eastAsiaTheme="minorEastAsia" w:hAnsiTheme="minorEastAsia"/>
        </w:rPr>
        <w:t>?</w:t>
      </w:r>
    </w:p>
    <w:p w:rsidR="00084692" w:rsidRPr="00084692" w:rsidRDefault="00084692" w:rsidP="00084692">
      <w:pPr>
        <w:spacing w:line="346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3.</w:t>
      </w:r>
      <w:r w:rsidRPr="00084692">
        <w:rPr>
          <w:rFonts w:asciiTheme="minorEastAsia" w:eastAsiaTheme="minorEastAsia" w:hAnsiTheme="minorEastAsia" w:hint="eastAsia"/>
        </w:rPr>
        <w:t>一桶油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第一次用去了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>升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第二次用去的比第一次少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>升。两次一共用了</w:t>
      </w:r>
      <w:proofErr w:type="gramStart"/>
      <w:r w:rsidRPr="00084692">
        <w:rPr>
          <w:rFonts w:asciiTheme="minorEastAsia" w:eastAsiaTheme="minorEastAsia" w:hAnsiTheme="minorEastAsia" w:hint="eastAsia"/>
        </w:rPr>
        <w:t>多少升油</w:t>
      </w:r>
      <w:proofErr w:type="gramEnd"/>
      <w:r w:rsidRPr="00084692">
        <w:rPr>
          <w:rFonts w:asciiTheme="minorEastAsia" w:eastAsiaTheme="minorEastAsia" w:hAnsiTheme="minorEastAsia"/>
        </w:rPr>
        <w:t>?</w:t>
      </w:r>
    </w:p>
    <w:p w:rsidR="00084692" w:rsidRPr="00084692" w:rsidRDefault="00084692" w:rsidP="00084692">
      <w:pPr>
        <w:spacing w:line="346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4.</w:t>
      </w:r>
      <w:r w:rsidRPr="00084692">
        <w:rPr>
          <w:rFonts w:asciiTheme="minorEastAsia" w:eastAsiaTheme="minorEastAsia" w:hAnsiTheme="minorEastAsia" w:hint="eastAsia"/>
        </w:rPr>
        <w:t>一批货物分三天运完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第一天运走了这批货物的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第二天运走了这批货物的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>。第三天运走了这批货物的几分之几</w:t>
      </w:r>
      <w:r w:rsidRPr="00084692">
        <w:rPr>
          <w:rFonts w:asciiTheme="minorEastAsia" w:eastAsiaTheme="minorEastAsia" w:hAnsiTheme="minorEastAsia"/>
        </w:rPr>
        <w:t>?</w:t>
      </w:r>
    </w:p>
    <w:p w:rsidR="00084692" w:rsidRPr="00084692" w:rsidRDefault="00084692" w:rsidP="00084692">
      <w:pPr>
        <w:spacing w:line="346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5.</w:t>
      </w:r>
      <w:proofErr w:type="gramStart"/>
      <w:r w:rsidRPr="00084692">
        <w:rPr>
          <w:rFonts w:asciiTheme="minorEastAsia" w:eastAsiaTheme="minorEastAsia" w:hAnsiTheme="minorEastAsia" w:hint="eastAsia"/>
        </w:rPr>
        <w:t>榴</w:t>
      </w:r>
      <w:proofErr w:type="gramEnd"/>
      <w:r w:rsidRPr="00084692">
        <w:rPr>
          <w:rFonts w:asciiTheme="minorEastAsia" w:eastAsiaTheme="minorEastAsia" w:hAnsiTheme="minorEastAsia" w:hint="eastAsia"/>
        </w:rPr>
        <w:t>花乡中心小学开展了丰富多彩的课外活动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五年级的每个同学都参加了一个小组的活动。其中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参加书法小组的占全年级学生人数的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;</w:t>
      </w:r>
      <w:r w:rsidRPr="00084692">
        <w:rPr>
          <w:rFonts w:asciiTheme="minorEastAsia" w:eastAsiaTheme="minorEastAsia" w:hAnsiTheme="minorEastAsia" w:hint="eastAsia"/>
        </w:rPr>
        <w:t>参加合唱队的占全年级学生人数的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;</w:t>
      </w:r>
      <w:r w:rsidRPr="00084692">
        <w:rPr>
          <w:rFonts w:asciiTheme="minorEastAsia" w:eastAsiaTheme="minorEastAsia" w:hAnsiTheme="minorEastAsia" w:hint="eastAsia"/>
        </w:rPr>
        <w:t>参加计算机小组的占全年级学生人数的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084692">
        <w:rPr>
          <w:rFonts w:asciiTheme="minorEastAsia" w:eastAsiaTheme="minorEastAsia" w:hAnsiTheme="minorEastAsia"/>
        </w:rPr>
        <w:t>;</w:t>
      </w:r>
      <w:r w:rsidRPr="00084692">
        <w:rPr>
          <w:rFonts w:asciiTheme="minorEastAsia" w:eastAsiaTheme="minorEastAsia" w:hAnsiTheme="minorEastAsia" w:hint="eastAsia"/>
        </w:rPr>
        <w:t>剩下的都参加了足球队。</w:t>
      </w:r>
    </w:p>
    <w:p w:rsidR="00084692" w:rsidRPr="00084692" w:rsidRDefault="00084692" w:rsidP="00084692">
      <w:pPr>
        <w:spacing w:line="346" w:lineRule="exac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(1)</w:t>
      </w:r>
      <w:r w:rsidRPr="00084692">
        <w:rPr>
          <w:rFonts w:asciiTheme="minorEastAsia" w:eastAsiaTheme="minorEastAsia" w:hAnsiTheme="minorEastAsia" w:hint="eastAsia"/>
        </w:rPr>
        <w:t>参加足球队的占全年级人数的几分之几</w:t>
      </w:r>
      <w:r w:rsidRPr="00084692">
        <w:rPr>
          <w:rFonts w:asciiTheme="minorEastAsia" w:eastAsiaTheme="minorEastAsia" w:hAnsiTheme="minorEastAsia"/>
        </w:rPr>
        <w:t>?</w:t>
      </w:r>
    </w:p>
    <w:p w:rsidR="00084692" w:rsidRPr="00084692" w:rsidRDefault="00084692" w:rsidP="00084692">
      <w:pPr>
        <w:spacing w:line="346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(2)</w:t>
      </w:r>
      <w:r w:rsidRPr="00084692">
        <w:rPr>
          <w:rFonts w:asciiTheme="minorEastAsia" w:eastAsiaTheme="minorEastAsia" w:hAnsiTheme="minorEastAsia" w:hint="eastAsia"/>
        </w:rPr>
        <w:t>参加书法小组与计算机小组的人数之和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比全年级人数的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>多还是少</w:t>
      </w:r>
      <w:r w:rsidRPr="00084692">
        <w:rPr>
          <w:rFonts w:asciiTheme="minorEastAsia" w:eastAsiaTheme="minorEastAsia" w:hAnsiTheme="minorEastAsia"/>
        </w:rPr>
        <w:t>?</w:t>
      </w:r>
    </w:p>
    <w:p w:rsidR="00084692" w:rsidRPr="00084692" w:rsidRDefault="00084692" w:rsidP="00084692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(</w:t>
      </w:r>
      <w:r w:rsidRPr="00084692">
        <w:rPr>
          <w:rFonts w:asciiTheme="minorEastAsia" w:eastAsiaTheme="minorEastAsia" w:hAnsiTheme="minorEastAsia" w:hint="eastAsia"/>
        </w:rPr>
        <w:t>考查知识点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分数加、减法混合运算</w:t>
      </w:r>
      <w:r w:rsidRPr="00084692">
        <w:rPr>
          <w:rFonts w:asciiTheme="minorEastAsia" w:eastAsiaTheme="minorEastAsia" w:hAnsiTheme="minorEastAsia"/>
        </w:rPr>
        <w:t>;</w:t>
      </w:r>
      <w:r w:rsidRPr="00084692">
        <w:rPr>
          <w:rFonts w:asciiTheme="minorEastAsia" w:eastAsiaTheme="minorEastAsia" w:hAnsiTheme="minorEastAsia" w:hint="eastAsia"/>
        </w:rPr>
        <w:t>能力要求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正确熟练的进行分数加、减法混合运算并能运用分数加、减法混合运算解决简单的实际问题</w:t>
      </w:r>
      <w:r w:rsidRPr="00084692">
        <w:rPr>
          <w:rFonts w:asciiTheme="minorEastAsia" w:eastAsiaTheme="minorEastAsia" w:hAnsiTheme="minorEastAsia"/>
        </w:rPr>
        <w:t>)</w:t>
      </w:r>
    </w:p>
    <w:p w:rsidR="00084692" w:rsidRPr="00084692" w:rsidRDefault="00084692" w:rsidP="00084692">
      <w:pPr>
        <w:spacing w:line="416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sz w:val="28"/>
        </w:rPr>
        <w:t>B</w:t>
      </w:r>
      <w:r w:rsidRPr="00084692">
        <w:rPr>
          <w:rFonts w:asciiTheme="minorEastAsia" w:eastAsiaTheme="minorEastAsia" w:hAnsiTheme="minorEastAsia" w:hint="eastAsia"/>
          <w:sz w:val="28"/>
        </w:rPr>
        <w:t>类</w:t>
      </w:r>
    </w:p>
    <w:p w:rsidR="00084692" w:rsidRPr="00084692" w:rsidRDefault="00084692" w:rsidP="00084692">
      <w:pPr>
        <w:spacing w:line="346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学校举行数学竞赛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竞赛设一、二、三等奖和鼓励奖。结果获一等奖的占获奖人数的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获二等奖的占获奖人数的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获三等奖的占获奖人数的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其余的是鼓励奖。请你根据以上信息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提出数学问题并解答出来。</w:t>
      </w:r>
    </w:p>
    <w:p w:rsidR="00084692" w:rsidRPr="00084692" w:rsidRDefault="00084692" w:rsidP="00084692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(</w:t>
      </w:r>
      <w:r w:rsidRPr="00084692">
        <w:rPr>
          <w:rFonts w:asciiTheme="minorEastAsia" w:eastAsiaTheme="minorEastAsia" w:hAnsiTheme="minorEastAsia" w:hint="eastAsia"/>
        </w:rPr>
        <w:t>考查知识点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分数加、减法混合运算</w:t>
      </w:r>
      <w:r w:rsidRPr="00084692">
        <w:rPr>
          <w:rFonts w:asciiTheme="minorEastAsia" w:eastAsiaTheme="minorEastAsia" w:hAnsiTheme="minorEastAsia"/>
        </w:rPr>
        <w:t>;</w:t>
      </w:r>
      <w:r w:rsidRPr="00084692">
        <w:rPr>
          <w:rFonts w:asciiTheme="minorEastAsia" w:eastAsiaTheme="minorEastAsia" w:hAnsiTheme="minorEastAsia" w:hint="eastAsia"/>
        </w:rPr>
        <w:t>能力要求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正确熟练地进行分数加、减法混合运算并能运用分数加、减法混合运算解决简单的实际问题</w:t>
      </w:r>
      <w:r w:rsidRPr="00084692">
        <w:rPr>
          <w:rFonts w:asciiTheme="minorEastAsia" w:eastAsiaTheme="minorEastAsia" w:hAnsiTheme="minorEastAsia"/>
        </w:rPr>
        <w:t>)</w:t>
      </w:r>
    </w:p>
    <w:p w:rsidR="00084692" w:rsidRPr="00084692" w:rsidRDefault="00084692" w:rsidP="00084692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  <w:noProof/>
        </w:rPr>
        <w:lastRenderedPageBreak/>
        <w:drawing>
          <wp:inline distT="0" distB="0" distL="0" distR="0" wp14:anchorId="74EE4E28" wp14:editId="753954CE">
            <wp:extent cx="1628775" cy="571500"/>
            <wp:effectExtent l="0" t="0" r="9525" b="0"/>
            <wp:docPr id="1" name="图片 1" descr="说明: id:21474971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7133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92" w:rsidRPr="00084692" w:rsidRDefault="00084692" w:rsidP="00084692">
      <w:pPr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课堂作业新设计</w:t>
      </w:r>
    </w:p>
    <w:p w:rsidR="00084692" w:rsidRPr="00084692" w:rsidRDefault="00084692" w:rsidP="00084692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A</w:t>
      </w:r>
      <w:r w:rsidRPr="00084692">
        <w:rPr>
          <w:rFonts w:asciiTheme="minorEastAsia" w:eastAsiaTheme="minorEastAsia" w:hAnsiTheme="minorEastAsia" w:hint="eastAsia"/>
        </w:rPr>
        <w:t>类</w:t>
      </w:r>
      <w:r w:rsidRPr="00084692">
        <w:rPr>
          <w:rFonts w:asciiTheme="minorEastAsia" w:eastAsiaTheme="minorEastAsia" w:hAnsiTheme="minorEastAsia"/>
        </w:rPr>
        <w:t>:</w:t>
      </w:r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1.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2.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</w:rPr>
        <w:t>(1)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　(2)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　(3)1-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</w:p>
    <w:p w:rsidR="00084692" w:rsidRPr="00084692" w:rsidRDefault="00084692" w:rsidP="00084692">
      <w:pPr>
        <w:spacing w:line="315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3.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084692">
        <w:rPr>
          <w:rFonts w:asciiTheme="minorEastAsia" w:eastAsiaTheme="minorEastAsia" w:hAnsiTheme="minorEastAsia"/>
        </w:rPr>
        <w:t>(</w:t>
      </w:r>
      <w:r w:rsidRPr="00084692">
        <w:rPr>
          <w:rFonts w:asciiTheme="minorEastAsia" w:eastAsiaTheme="minorEastAsia" w:hAnsiTheme="minorEastAsia" w:hint="eastAsia"/>
        </w:rPr>
        <w:t>升</w:t>
      </w:r>
      <w:r w:rsidRPr="00084692">
        <w:rPr>
          <w:rFonts w:asciiTheme="minorEastAsia" w:eastAsiaTheme="minorEastAsia" w:hAnsiTheme="minorEastAsia"/>
        </w:rPr>
        <w:t>)</w:t>
      </w:r>
    </w:p>
    <w:p w:rsidR="00084692" w:rsidRPr="00084692" w:rsidRDefault="00084692" w:rsidP="00084692">
      <w:pPr>
        <w:spacing w:line="315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4.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</w:rPr>
        <w:t>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30</m:t>
            </m:r>
          </m:den>
        </m:f>
      </m:oMath>
    </w:p>
    <w:p w:rsidR="00084692" w:rsidRPr="00084692" w:rsidRDefault="00084692" w:rsidP="00084692">
      <w:pPr>
        <w:spacing w:line="315" w:lineRule="atLeast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5.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</w:rPr>
        <w:t>(1)1-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40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　(2)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40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40</m:t>
            </m:r>
          </m:den>
        </m:f>
      </m:oMath>
      <w:r w:rsidRPr="00084692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比全年级人数的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>多。</w:t>
      </w:r>
    </w:p>
    <w:p w:rsidR="00084692" w:rsidRPr="00084692" w:rsidRDefault="00084692" w:rsidP="00084692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B</w:t>
      </w:r>
      <w:r w:rsidRPr="00084692">
        <w:rPr>
          <w:rFonts w:asciiTheme="minorEastAsia" w:eastAsiaTheme="minorEastAsia" w:hAnsiTheme="minorEastAsia" w:hint="eastAsia"/>
        </w:rPr>
        <w:t>类</w:t>
      </w:r>
      <w:r w:rsidRPr="00084692">
        <w:rPr>
          <w:rFonts w:asciiTheme="minorEastAsia" w:eastAsiaTheme="minorEastAsia" w:hAnsiTheme="minorEastAsia"/>
        </w:rPr>
        <w:t>:</w:t>
      </w:r>
    </w:p>
    <w:p w:rsidR="00084692" w:rsidRPr="00084692" w:rsidRDefault="00084692" w:rsidP="00084692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略</w:t>
      </w:r>
    </w:p>
    <w:p w:rsidR="00084692" w:rsidRPr="00084692" w:rsidRDefault="00084692" w:rsidP="00084692">
      <w:pPr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教材习题</w:t>
      </w:r>
    </w:p>
    <w:p w:rsidR="00084692" w:rsidRPr="00084692" w:rsidRDefault="00084692" w:rsidP="00084692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教材第</w:t>
      </w:r>
      <w:r w:rsidRPr="00084692">
        <w:rPr>
          <w:rFonts w:asciiTheme="minorEastAsia" w:eastAsiaTheme="minorEastAsia" w:hAnsiTheme="minorEastAsia"/>
        </w:rPr>
        <w:t>81</w:t>
      </w:r>
      <w:r w:rsidRPr="00084692">
        <w:rPr>
          <w:rFonts w:asciiTheme="minorEastAsia" w:eastAsiaTheme="minorEastAsia" w:hAnsiTheme="minorEastAsia" w:hint="eastAsia"/>
        </w:rPr>
        <w:t>页“试一试”</w:t>
      </w:r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3"/>
                  <w:szCs w:val="23"/>
                </w:rPr>
                <m:t>43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3"/>
                  <w:szCs w:val="23"/>
                </w:rPr>
                <m:t>30</m:t>
              </m:r>
            </m:den>
          </m:f>
        </m:oMath>
      </m:oMathPara>
    </w:p>
    <w:p w:rsidR="00084692" w:rsidRPr="00084692" w:rsidRDefault="00084692" w:rsidP="00084692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教材第</w:t>
      </w:r>
      <w:r w:rsidRPr="00084692">
        <w:rPr>
          <w:rFonts w:asciiTheme="minorEastAsia" w:eastAsiaTheme="minorEastAsia" w:hAnsiTheme="minorEastAsia"/>
        </w:rPr>
        <w:t>81</w:t>
      </w:r>
      <w:r w:rsidRPr="00084692">
        <w:rPr>
          <w:rFonts w:asciiTheme="minorEastAsia" w:eastAsiaTheme="minorEastAsia" w:hAnsiTheme="minorEastAsia" w:hint="eastAsia"/>
        </w:rPr>
        <w:t>页“练一练”</w:t>
      </w:r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1.</w:t>
      </w:r>
      <w:r w:rsidRPr="00084692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45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2.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</w:rPr>
        <w:t>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3.</w:t>
      </w:r>
      <w:r w:rsidRPr="00084692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084692">
        <w:rPr>
          <w:rFonts w:asciiTheme="minorEastAsia" w:eastAsiaTheme="minorEastAsia" w:hAnsiTheme="minorEastAsia"/>
        </w:rPr>
        <w:t>(</w:t>
      </w:r>
      <w:r w:rsidRPr="00084692">
        <w:rPr>
          <w:rFonts w:asciiTheme="minorEastAsia" w:eastAsiaTheme="minorEastAsia" w:hAnsiTheme="minorEastAsia" w:hint="eastAsia"/>
        </w:rPr>
        <w:t>时</w:t>
      </w:r>
      <w:r w:rsidRPr="00084692">
        <w:rPr>
          <w:rFonts w:asciiTheme="minorEastAsia" w:eastAsiaTheme="minorEastAsia" w:hAnsiTheme="minorEastAsia"/>
        </w:rPr>
        <w:t>)</w:t>
      </w:r>
    </w:p>
    <w:p w:rsidR="00084692" w:rsidRPr="00084692" w:rsidRDefault="00084692" w:rsidP="00084692">
      <w:pPr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教材第</w:t>
      </w:r>
      <w:r w:rsidRPr="00084692">
        <w:rPr>
          <w:rFonts w:asciiTheme="minorEastAsia" w:eastAsiaTheme="minorEastAsia" w:hAnsiTheme="minorEastAsia"/>
        </w:rPr>
        <w:t>82~84</w:t>
      </w:r>
      <w:r w:rsidRPr="00084692">
        <w:rPr>
          <w:rFonts w:asciiTheme="minorEastAsia" w:eastAsiaTheme="minorEastAsia" w:hAnsiTheme="minorEastAsia" w:hint="eastAsia"/>
        </w:rPr>
        <w:t>页“练习十二”</w:t>
      </w:r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1.</w:t>
      </w:r>
      <w:r w:rsidRPr="00084692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w:r w:rsidRPr="00084692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w:r w:rsidRPr="00084692">
        <w:rPr>
          <w:rFonts w:asciiTheme="minorEastAsia" w:eastAsiaTheme="minorEastAsia" w:hAnsiTheme="minorEastAsia" w:hint="eastAsia"/>
        </w:rPr>
        <w:t>图略</w:t>
      </w:r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2.</w:t>
      </w:r>
      <w:r w:rsidRPr="00084692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28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28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 xml:space="preserve"> </w:t>
      </w:r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3.</w:t>
      </w:r>
      <w:r w:rsidRPr="00084692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4.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</w:rPr>
        <w:t>(1)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084692">
        <w:rPr>
          <w:rFonts w:asciiTheme="minorEastAsia" w:eastAsiaTheme="minorEastAsia" w:hAnsiTheme="minorEastAsia"/>
        </w:rPr>
        <w:t>(</w:t>
      </w:r>
      <w:r w:rsidRPr="00084692">
        <w:rPr>
          <w:rFonts w:asciiTheme="minorEastAsia" w:eastAsiaTheme="minorEastAsia" w:hAnsiTheme="minorEastAsia" w:hint="eastAsia"/>
        </w:rPr>
        <w:t>千米</w:t>
      </w:r>
      <w:r w:rsidRPr="00084692">
        <w:rPr>
          <w:rFonts w:asciiTheme="minorEastAsia" w:eastAsiaTheme="minorEastAsia" w:hAnsiTheme="minorEastAsia"/>
        </w:rPr>
        <w:t>)　(2)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084692">
        <w:rPr>
          <w:rFonts w:asciiTheme="minorEastAsia" w:eastAsiaTheme="minorEastAsia" w:hAnsiTheme="minorEastAsia"/>
        </w:rPr>
        <w:t>(</w:t>
      </w:r>
      <w:r w:rsidRPr="00084692">
        <w:rPr>
          <w:rFonts w:asciiTheme="minorEastAsia" w:eastAsiaTheme="minorEastAsia" w:hAnsiTheme="minorEastAsia" w:hint="eastAsia"/>
        </w:rPr>
        <w:t>千米</w:t>
      </w:r>
      <w:r w:rsidRPr="00084692">
        <w:rPr>
          <w:rFonts w:asciiTheme="minorEastAsia" w:eastAsiaTheme="minorEastAsia" w:hAnsiTheme="minorEastAsia"/>
        </w:rPr>
        <w:t>)　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(</w:t>
      </w:r>
      <w:r w:rsidRPr="00084692">
        <w:rPr>
          <w:rFonts w:asciiTheme="minorEastAsia" w:eastAsiaTheme="minorEastAsia" w:hAnsiTheme="minorEastAsia" w:hint="eastAsia"/>
        </w:rPr>
        <w:t>千米</w:t>
      </w:r>
      <w:r w:rsidRPr="00084692">
        <w:rPr>
          <w:rFonts w:asciiTheme="minorEastAsia" w:eastAsiaTheme="minorEastAsia" w:hAnsiTheme="minorEastAsia"/>
        </w:rPr>
        <w:t>)</w:t>
      </w:r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5.</w:t>
      </w:r>
      <w:r w:rsidRPr="00084692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　　</w:t>
      </w:r>
      <w:r w:rsidRPr="00084692">
        <w:rPr>
          <w:rFonts w:asciiTheme="minorEastAsia" w:eastAsiaTheme="minorEastAsia" w:hAnsiTheme="minorEastAsia" w:hint="eastAsia"/>
        </w:rPr>
        <w:t xml:space="preserve"> </w:t>
      </w:r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6.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</w:rPr>
        <w:t>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7.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</w:rPr>
        <w:t>(1)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084692">
        <w:rPr>
          <w:rFonts w:asciiTheme="minorEastAsia" w:eastAsiaTheme="minorEastAsia" w:hAnsiTheme="minorEastAsia"/>
        </w:rPr>
        <w:t>(</w:t>
      </w:r>
      <w:r w:rsidRPr="00084692">
        <w:rPr>
          <w:rFonts w:asciiTheme="minorEastAsia" w:eastAsiaTheme="minorEastAsia" w:hAnsiTheme="minorEastAsia" w:hint="eastAsia"/>
        </w:rPr>
        <w:t>升</w:t>
      </w:r>
      <w:r w:rsidRPr="00084692">
        <w:rPr>
          <w:rFonts w:asciiTheme="minorEastAsia" w:eastAsiaTheme="minorEastAsia" w:hAnsiTheme="minorEastAsia"/>
        </w:rPr>
        <w:t>)　(2)1-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084692">
        <w:rPr>
          <w:rFonts w:asciiTheme="minorEastAsia" w:eastAsiaTheme="minorEastAsia" w:hAnsiTheme="minorEastAsia"/>
        </w:rPr>
        <w:t>(</w:t>
      </w:r>
      <w:r w:rsidRPr="00084692">
        <w:rPr>
          <w:rFonts w:asciiTheme="minorEastAsia" w:eastAsiaTheme="minorEastAsia" w:hAnsiTheme="minorEastAsia" w:hint="eastAsia"/>
        </w:rPr>
        <w:t>升</w:t>
      </w:r>
      <w:r w:rsidRPr="00084692">
        <w:rPr>
          <w:rFonts w:asciiTheme="minorEastAsia" w:eastAsiaTheme="minorEastAsia" w:hAnsiTheme="minorEastAsia"/>
        </w:rPr>
        <w:t>)</w:t>
      </w:r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8.</w:t>
      </w:r>
      <w:r w:rsidRPr="00084692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90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90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28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28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40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40</m:t>
            </m:r>
          </m:den>
        </m:f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lastRenderedPageBreak/>
        <w:t>9.</w:t>
      </w:r>
      <w:r w:rsidRPr="00084692">
        <w:rPr>
          <w:rFonts w:asciiTheme="minorEastAsia" w:eastAsiaTheme="minorEastAsia" w:hAnsiTheme="minorEastAsia" w:hint="eastAsia"/>
        </w:rPr>
        <w:t xml:space="preserve"> 大于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084692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70</m:t>
            </m:r>
          </m:den>
        </m:f>
      </m:oMath>
      <w:r w:rsidRPr="00084692">
        <w:rPr>
          <w:rFonts w:asciiTheme="minorEastAsia" w:eastAsiaTheme="minorEastAsia" w:hAnsiTheme="minorEastAsia"/>
          <w:i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  <w:i/>
        </w:rPr>
        <w:t xml:space="preserve">　</w:t>
      </w:r>
      <w:r w:rsidRPr="00084692">
        <w:rPr>
          <w:rFonts w:asciiTheme="minorEastAsia" w:eastAsiaTheme="minorEastAsia" w:hAnsiTheme="minorEastAsia" w:hint="eastAsia"/>
        </w:rPr>
        <w:t>大于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084692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084692">
        <w:rPr>
          <w:rFonts w:asciiTheme="minorEastAsia" w:eastAsiaTheme="minorEastAsia" w:hAnsiTheme="minorEastAsia"/>
          <w:i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10</w:t>
      </w:r>
      <w:r w:rsidRPr="00084692">
        <w:rPr>
          <w:rFonts w:asciiTheme="minorEastAsia" w:eastAsiaTheme="minorEastAsia" w:hAnsiTheme="minorEastAsia"/>
          <w:i/>
        </w:rPr>
        <w:t>.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  <w:i/>
        </w:rPr>
        <w:t>x=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084692">
        <w:rPr>
          <w:rFonts w:asciiTheme="minorEastAsia" w:eastAsiaTheme="minorEastAsia" w:hAnsiTheme="minorEastAsia"/>
          <w:i/>
        </w:rPr>
        <w:t xml:space="preserve">　x=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14</m:t>
            </m:r>
          </m:den>
        </m:f>
      </m:oMath>
      <w:r w:rsidRPr="00084692">
        <w:rPr>
          <w:rFonts w:asciiTheme="minorEastAsia" w:eastAsiaTheme="minorEastAsia" w:hAnsiTheme="minorEastAsia"/>
          <w:i/>
        </w:rPr>
        <w:t xml:space="preserve">　x=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 xml:space="preserve"> </w:t>
      </w:r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11.</w:t>
      </w:r>
      <w:r w:rsidRPr="00084692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(</w:t>
      </w:r>
      <w:r w:rsidRPr="00084692">
        <w:rPr>
          <w:rFonts w:asciiTheme="minorEastAsia" w:eastAsiaTheme="minorEastAsia" w:hAnsiTheme="minorEastAsia" w:hint="eastAsia"/>
        </w:rPr>
        <w:t>分米</w:t>
      </w:r>
      <w:r w:rsidRPr="00084692">
        <w:rPr>
          <w:rFonts w:asciiTheme="minorEastAsia" w:eastAsiaTheme="minorEastAsia" w:hAnsiTheme="minorEastAsia"/>
        </w:rPr>
        <w:t>)</w:t>
      </w:r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12.</w:t>
      </w:r>
      <w:r w:rsidRPr="00084692">
        <w:rPr>
          <w:rFonts w:asciiTheme="minorEastAsia" w:eastAsiaTheme="minorEastAsia" w:hAnsiTheme="minorEastAsia" w:hint="eastAsia"/>
        </w:rPr>
        <w:t xml:space="preserve"> 青菜约占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;</w:t>
      </w:r>
      <w:r w:rsidRPr="00084692">
        <w:rPr>
          <w:rFonts w:asciiTheme="minorEastAsia" w:eastAsiaTheme="minorEastAsia" w:hAnsiTheme="minorEastAsia" w:hint="eastAsia"/>
        </w:rPr>
        <w:t>番茄约占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;</w:t>
      </w:r>
      <w:r w:rsidRPr="00084692">
        <w:rPr>
          <w:rFonts w:asciiTheme="minorEastAsia" w:eastAsiaTheme="minorEastAsia" w:hAnsiTheme="minorEastAsia" w:hint="eastAsia"/>
        </w:rPr>
        <w:t>黄瓜约占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084692">
        <w:rPr>
          <w:rFonts w:asciiTheme="minorEastAsia" w:eastAsiaTheme="minorEastAsia" w:hAnsiTheme="minorEastAsia"/>
        </w:rPr>
        <w:t>;</w:t>
      </w:r>
      <w:r w:rsidRPr="00084692">
        <w:rPr>
          <w:rFonts w:asciiTheme="minorEastAsia" w:eastAsiaTheme="minorEastAsia" w:hAnsiTheme="minorEastAsia" w:hint="eastAsia"/>
        </w:rPr>
        <w:t>胡萝卜约占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 w:hint="eastAsia"/>
        </w:rPr>
        <w:t>。</w:t>
      </w:r>
    </w:p>
    <w:p w:rsidR="00084692" w:rsidRPr="00084692" w:rsidRDefault="00084692" w:rsidP="00084692">
      <w:pPr>
        <w:spacing w:line="315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</w:p>
    <w:p w:rsidR="00084692" w:rsidRPr="00084692" w:rsidRDefault="00084692" w:rsidP="00084692">
      <w:pPr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还能提出的问题</w:t>
      </w:r>
      <w:proofErr w:type="gramStart"/>
      <w:r w:rsidRPr="00084692">
        <w:rPr>
          <w:rFonts w:asciiTheme="minorEastAsia" w:eastAsiaTheme="minorEastAsia" w:hAnsiTheme="minorEastAsia" w:hint="eastAsia"/>
        </w:rPr>
        <w:t>不</w:t>
      </w:r>
      <w:proofErr w:type="gramEnd"/>
      <w:r w:rsidRPr="00084692">
        <w:rPr>
          <w:rFonts w:asciiTheme="minorEastAsia" w:eastAsiaTheme="minorEastAsia" w:hAnsiTheme="minorEastAsia" w:hint="eastAsia"/>
        </w:rPr>
        <w:t>唯一</w:t>
      </w:r>
      <w:r w:rsidRPr="00084692">
        <w:rPr>
          <w:rFonts w:asciiTheme="minorEastAsia" w:eastAsiaTheme="minorEastAsia" w:hAnsiTheme="minorEastAsia"/>
        </w:rPr>
        <w:t>,</w:t>
      </w:r>
      <w:r w:rsidRPr="00084692">
        <w:rPr>
          <w:rFonts w:asciiTheme="minorEastAsia" w:eastAsiaTheme="minorEastAsia" w:hAnsiTheme="minorEastAsia" w:hint="eastAsia"/>
        </w:rPr>
        <w:t>例如</w:t>
      </w:r>
      <w:r w:rsidRPr="00084692">
        <w:rPr>
          <w:rFonts w:asciiTheme="minorEastAsia" w:eastAsiaTheme="minorEastAsia" w:hAnsiTheme="minorEastAsia"/>
        </w:rPr>
        <w:t>:</w:t>
      </w:r>
      <w:r w:rsidRPr="00084692">
        <w:rPr>
          <w:rFonts w:asciiTheme="minorEastAsia" w:eastAsiaTheme="minorEastAsia" w:hAnsiTheme="minorEastAsia" w:hint="eastAsia"/>
        </w:rPr>
        <w:t>黄瓜和胡萝卜的摆放面积大约共占货架的几分之几</w:t>
      </w:r>
      <w:r w:rsidRPr="00084692">
        <w:rPr>
          <w:rFonts w:asciiTheme="minorEastAsia" w:eastAsiaTheme="minorEastAsia" w:hAnsiTheme="minorEastAsia"/>
        </w:rPr>
        <w:t>?</w:t>
      </w:r>
    </w:p>
    <w:p w:rsidR="00084692" w:rsidRPr="00084692" w:rsidRDefault="00084692" w:rsidP="00084692">
      <w:pPr>
        <w:spacing w:line="315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084692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13.</w:t>
      </w:r>
      <w:r w:rsidRPr="00084692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0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　</w:t>
      </w:r>
      <w:proofErr w:type="gramStart"/>
      <w:r w:rsidRPr="00084692">
        <w:rPr>
          <w:rFonts w:asciiTheme="minorEastAsia" w:eastAsiaTheme="minorEastAsia" w:hAnsiTheme="minorEastAsia"/>
        </w:rPr>
        <w:t xml:space="preserve">　</w:t>
      </w:r>
      <w:proofErr w:type="gramEnd"/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14.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</w:rPr>
        <w:t>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proofErr w:type="gramStart"/>
      <w:r w:rsidRPr="00084692">
        <w:rPr>
          <w:rFonts w:asciiTheme="minorEastAsia" w:eastAsiaTheme="minorEastAsia" w:hAnsiTheme="minorEastAsia"/>
        </w:rPr>
        <w:t>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w:proofErr w:type="gramEnd"/>
      <w:r w:rsidRPr="00084692">
        <w:rPr>
          <w:rFonts w:asciiTheme="minorEastAsia" w:eastAsiaTheme="minorEastAsia" w:hAnsiTheme="minorEastAsia"/>
        </w:rPr>
        <w:t>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15.</w:t>
      </w:r>
      <w:r w:rsidRPr="00084692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16.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</w:rPr>
        <w:t>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</w:rPr>
        <w:t xml:space="preserve">2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084692">
        <w:rPr>
          <w:rFonts w:asciiTheme="minorEastAsia" w:eastAsiaTheme="minorEastAsia" w:hAnsiTheme="minorEastAsia"/>
        </w:rPr>
        <w:t xml:space="preserve">　</w:t>
      </w:r>
      <w:r w:rsidRPr="00084692">
        <w:rPr>
          <w:rFonts w:asciiTheme="minorEastAsia" w:eastAsiaTheme="minorEastAsia" w:hAnsiTheme="minorEastAsia" w:hint="eastAsia"/>
        </w:rPr>
        <w:t xml:space="preserve"> </w:t>
      </w:r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17.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</w:rPr>
        <w:t>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/>
        </w:rPr>
        <w:t>18.</w:t>
      </w:r>
      <w:r w:rsidRPr="00084692">
        <w:rPr>
          <w:rFonts w:asciiTheme="minorEastAsia" w:eastAsiaTheme="minorEastAsia" w:hAnsiTheme="minorEastAsia" w:hint="eastAsia"/>
        </w:rPr>
        <w:t xml:space="preserve"> </w:t>
      </w:r>
      <w:r w:rsidRPr="00084692">
        <w:rPr>
          <w:rFonts w:asciiTheme="minorEastAsia" w:eastAsiaTheme="minorEastAsia" w:hAnsiTheme="minorEastAsia"/>
        </w:rPr>
        <w:t>1-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084692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084692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</w:p>
    <w:p w:rsidR="00084692" w:rsidRPr="00084692" w:rsidRDefault="00084692" w:rsidP="00084692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084692">
        <w:rPr>
          <w:rFonts w:asciiTheme="minorEastAsia" w:eastAsiaTheme="minorEastAsia" w:hAnsiTheme="minorEastAsia" w:hint="eastAsia"/>
        </w:rPr>
        <w:t>思考题</w:t>
      </w:r>
      <w:r w:rsidRPr="00084692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</w:p>
    <w:p w:rsidR="00084692" w:rsidRPr="00084692" w:rsidRDefault="00084692" w:rsidP="00084692">
      <w:pPr>
        <w:rPr>
          <w:rFonts w:asciiTheme="minorEastAsia" w:eastAsiaTheme="minorEastAsia" w:hAnsiTheme="minorEastAsia"/>
        </w:rPr>
      </w:pPr>
    </w:p>
    <w:p w:rsidR="00052F9E" w:rsidRPr="00084692" w:rsidRDefault="00052F9E">
      <w:pPr>
        <w:rPr>
          <w:rFonts w:asciiTheme="minorEastAsia" w:eastAsiaTheme="minorEastAsia" w:hAnsiTheme="minorEastAsia"/>
        </w:rPr>
      </w:pPr>
    </w:p>
    <w:sectPr w:rsidR="00052F9E" w:rsidRPr="000846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B3C" w:rsidRDefault="00E43B3C" w:rsidP="00084692">
      <w:r>
        <w:separator/>
      </w:r>
    </w:p>
  </w:endnote>
  <w:endnote w:type="continuationSeparator" w:id="0">
    <w:p w:rsidR="00E43B3C" w:rsidRDefault="00E43B3C" w:rsidP="00084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B3C" w:rsidRDefault="00E43B3C" w:rsidP="00084692">
      <w:r>
        <w:separator/>
      </w:r>
    </w:p>
  </w:footnote>
  <w:footnote w:type="continuationSeparator" w:id="0">
    <w:p w:rsidR="00E43B3C" w:rsidRDefault="00E43B3C" w:rsidP="00084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19BAA"/>
    <w:multiLevelType w:val="singleLevel"/>
    <w:tmpl w:val="56319BAA"/>
    <w:lvl w:ilvl="0">
      <w:start w:val="6"/>
      <w:numFmt w:val="decimal"/>
      <w:suff w:val="space"/>
      <w:lvlText w:val="%1."/>
      <w:lvlJc w:val="left"/>
    </w:lvl>
  </w:abstractNum>
  <w:abstractNum w:abstractNumId="3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11"/>
    <w:rsid w:val="00052F9E"/>
    <w:rsid w:val="00084692"/>
    <w:rsid w:val="00BC0C11"/>
    <w:rsid w:val="00E4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9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0846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0846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846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4692"/>
    <w:rPr>
      <w:sz w:val="18"/>
      <w:szCs w:val="18"/>
    </w:rPr>
  </w:style>
  <w:style w:type="paragraph" w:styleId="a5">
    <w:name w:val="Balloon Text"/>
    <w:basedOn w:val="a"/>
    <w:link w:val="Char1"/>
    <w:uiPriority w:val="99"/>
    <w:unhideWhenUsed/>
    <w:qFormat/>
    <w:rsid w:val="00084692"/>
    <w:pPr>
      <w:widowControl/>
      <w:spacing w:line="332" w:lineRule="exact"/>
      <w:jc w:val="left"/>
    </w:pPr>
    <w:rPr>
      <w:rFonts w:ascii="Tahoma" w:eastAsia="方正书宋_GBK" w:hAnsi="Tahoma" w:cs="Tahoma"/>
      <w:color w:val="000000"/>
      <w:kern w:val="0"/>
      <w:sz w:val="16"/>
      <w:szCs w:val="16"/>
    </w:rPr>
  </w:style>
  <w:style w:type="character" w:customStyle="1" w:styleId="Char1">
    <w:name w:val="批注框文本 Char"/>
    <w:basedOn w:val="a0"/>
    <w:link w:val="a5"/>
    <w:uiPriority w:val="99"/>
    <w:qFormat/>
    <w:rsid w:val="00084692"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qFormat/>
    <w:rsid w:val="00084692"/>
    <w:pPr>
      <w:widowControl/>
      <w:snapToGrid w:val="0"/>
      <w:spacing w:line="332" w:lineRule="exact"/>
      <w:jc w:val="left"/>
    </w:pPr>
    <w:rPr>
      <w:rFonts w:ascii="NEU-BZ-S92" w:eastAsia="方正书宋_GBK" w:hAnsi="NEU-BZ-S92" w:cs="黑体"/>
      <w:color w:val="000000"/>
      <w:kern w:val="0"/>
      <w:sz w:val="18"/>
      <w:szCs w:val="18"/>
    </w:rPr>
  </w:style>
  <w:style w:type="character" w:customStyle="1" w:styleId="Char2">
    <w:name w:val="脚注文本 Char"/>
    <w:basedOn w:val="a0"/>
    <w:link w:val="a6"/>
    <w:uiPriority w:val="99"/>
    <w:rsid w:val="00084692"/>
    <w:rPr>
      <w:rFonts w:ascii="NEU-BZ-S92" w:eastAsia="方正书宋_GBK" w:hAnsi="NEU-BZ-S92" w:cs="黑体"/>
      <w:color w:val="000000"/>
      <w:kern w:val="0"/>
      <w:sz w:val="18"/>
      <w:szCs w:val="18"/>
    </w:rPr>
  </w:style>
  <w:style w:type="character" w:styleId="a7">
    <w:name w:val="footnote reference"/>
    <w:uiPriority w:val="99"/>
    <w:unhideWhenUsed/>
    <w:qFormat/>
    <w:rsid w:val="00084692"/>
    <w:rPr>
      <w:vertAlign w:val="superscript"/>
    </w:rPr>
  </w:style>
  <w:style w:type="table" w:styleId="a8">
    <w:name w:val="Table Grid"/>
    <w:basedOn w:val="a1"/>
    <w:uiPriority w:val="59"/>
    <w:rsid w:val="00084692"/>
    <w:rPr>
      <w:rFonts w:ascii="Times New Roman" w:eastAsia="宋体" w:hAnsi="Times New Roman" w:cs="NEU-BZ-S92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qFormat/>
    <w:rsid w:val="00084692"/>
    <w:rPr>
      <w:rFonts w:ascii="Times New Roman" w:eastAsia="宋体" w:hAnsi="Times New Roman" w:cs="NEU-BZ-S92"/>
      <w:color w:val="74903B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1">
    <w:name w:val="列出段落1"/>
    <w:basedOn w:val="a"/>
    <w:uiPriority w:val="34"/>
    <w:qFormat/>
    <w:rsid w:val="00084692"/>
    <w:pPr>
      <w:widowControl/>
      <w:spacing w:line="332" w:lineRule="exact"/>
      <w:ind w:left="720"/>
      <w:contextualSpacing/>
      <w:jc w:val="left"/>
    </w:pPr>
    <w:rPr>
      <w:rFonts w:ascii="NEU-BZ-S92" w:eastAsia="方正书宋_GBK" w:hAnsi="NEU-BZ-S92" w:cs="黑体"/>
      <w:color w:val="000000"/>
      <w:kern w:val="0"/>
    </w:rPr>
  </w:style>
  <w:style w:type="paragraph" w:customStyle="1" w:styleId="10">
    <w:name w:val="引用1"/>
    <w:basedOn w:val="a"/>
    <w:next w:val="a"/>
    <w:link w:val="Char3"/>
    <w:uiPriority w:val="29"/>
    <w:qFormat/>
    <w:rsid w:val="00084692"/>
    <w:pPr>
      <w:widowControl/>
      <w:spacing w:line="332" w:lineRule="exact"/>
      <w:jc w:val="left"/>
    </w:pPr>
    <w:rPr>
      <w:rFonts w:ascii="NEU-BZ-S92" w:eastAsia="方正书宋_GBK" w:hAnsi="NEU-BZ-S92" w:cs="黑体"/>
      <w:i/>
      <w:iCs/>
      <w:color w:val="000000"/>
      <w:kern w:val="0"/>
    </w:rPr>
  </w:style>
  <w:style w:type="paragraph" w:customStyle="1" w:styleId="MTDisplayEquation">
    <w:name w:val="MTDisplayEquation"/>
    <w:basedOn w:val="a"/>
    <w:next w:val="a"/>
    <w:link w:val="MTDisplayEquationChar"/>
    <w:rsid w:val="00084692"/>
    <w:pPr>
      <w:widowControl/>
      <w:tabs>
        <w:tab w:val="center" w:pos="4160"/>
        <w:tab w:val="right" w:pos="8300"/>
      </w:tabs>
      <w:spacing w:line="332" w:lineRule="exact"/>
      <w:jc w:val="left"/>
    </w:pPr>
    <w:rPr>
      <w:rFonts w:ascii="NEU-BZ-S92" w:eastAsia="方正书宋_GBK" w:hAnsi="NEU-BZ-S92" w:cs="黑体"/>
      <w:color w:val="000000"/>
      <w:kern w:val="0"/>
    </w:rPr>
  </w:style>
  <w:style w:type="paragraph" w:customStyle="1" w:styleId="a9">
    <w:name w:val="一级章节"/>
    <w:basedOn w:val="a"/>
    <w:qFormat/>
    <w:rsid w:val="00084692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a">
    <w:name w:val="三级章节"/>
    <w:basedOn w:val="a"/>
    <w:qFormat/>
    <w:rsid w:val="00084692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b">
    <w:name w:val="四级章节"/>
    <w:basedOn w:val="a"/>
    <w:qFormat/>
    <w:rsid w:val="00084692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character" w:customStyle="1" w:styleId="Char3">
    <w:name w:val="引用 Char"/>
    <w:link w:val="10"/>
    <w:uiPriority w:val="29"/>
    <w:qFormat/>
    <w:rsid w:val="00084692"/>
    <w:rPr>
      <w:rFonts w:ascii="NEU-BZ-S92" w:eastAsia="方正书宋_GBK" w:hAnsi="NEU-BZ-S92" w:cs="黑体"/>
      <w:i/>
      <w:iCs/>
      <w:color w:val="000000"/>
      <w:kern w:val="0"/>
    </w:rPr>
  </w:style>
  <w:style w:type="character" w:customStyle="1" w:styleId="MTDisplayEquationChar">
    <w:name w:val="MTDisplayEquation Char"/>
    <w:link w:val="MTDisplayEquation"/>
    <w:qFormat/>
    <w:rsid w:val="00084692"/>
    <w:rPr>
      <w:rFonts w:ascii="NEU-BZ-S92" w:eastAsia="方正书宋_GBK" w:hAnsi="NEU-BZ-S92" w:cs="黑体"/>
      <w:color w:val="000000"/>
      <w:kern w:val="0"/>
    </w:rPr>
  </w:style>
  <w:style w:type="paragraph" w:customStyle="1" w:styleId="ac">
    <w:name w:val="二级章节"/>
    <w:basedOn w:val="a"/>
    <w:qFormat/>
    <w:rsid w:val="00084692"/>
    <w:pPr>
      <w:widowControl/>
      <w:spacing w:line="315" w:lineRule="exact"/>
      <w:jc w:val="left"/>
      <w:outlineLvl w:val="2"/>
    </w:pPr>
    <w:rPr>
      <w:rFonts w:ascii="NEU-BZ-S92" w:eastAsia="方正书宋_GBK" w:hAnsi="NEU-BZ-S92"/>
      <w:color w:val="000000"/>
      <w:kern w:val="0"/>
    </w:rPr>
  </w:style>
  <w:style w:type="paragraph" w:styleId="ad">
    <w:name w:val="List Paragraph"/>
    <w:basedOn w:val="a"/>
    <w:uiPriority w:val="34"/>
    <w:qFormat/>
    <w:rsid w:val="00084692"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/>
      <w:color w:val="000000"/>
      <w:kern w:val="0"/>
    </w:rPr>
  </w:style>
  <w:style w:type="paragraph" w:styleId="ae">
    <w:name w:val="Quote"/>
    <w:basedOn w:val="a"/>
    <w:next w:val="a"/>
    <w:link w:val="Char10"/>
    <w:uiPriority w:val="29"/>
    <w:qFormat/>
    <w:rsid w:val="00084692"/>
    <w:pPr>
      <w:widowControl/>
      <w:spacing w:line="315" w:lineRule="exact"/>
      <w:jc w:val="left"/>
    </w:pPr>
    <w:rPr>
      <w:rFonts w:ascii="NEU-BZ-S92" w:eastAsia="方正书宋_GBK" w:hAnsi="NEU-BZ-S92"/>
      <w:i/>
      <w:iCs/>
      <w:color w:val="000000"/>
      <w:kern w:val="0"/>
    </w:rPr>
  </w:style>
  <w:style w:type="character" w:customStyle="1" w:styleId="Char10">
    <w:name w:val="引用 Char1"/>
    <w:basedOn w:val="a0"/>
    <w:link w:val="ae"/>
    <w:uiPriority w:val="29"/>
    <w:rsid w:val="00084692"/>
    <w:rPr>
      <w:rFonts w:ascii="NEU-BZ-S92" w:eastAsia="方正书宋_GBK" w:hAnsi="NEU-BZ-S92" w:cs="Times New Roman"/>
      <w:i/>
      <w:iCs/>
      <w:color w:val="00000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69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0846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0846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846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4692"/>
    <w:rPr>
      <w:sz w:val="18"/>
      <w:szCs w:val="18"/>
    </w:rPr>
  </w:style>
  <w:style w:type="paragraph" w:styleId="a5">
    <w:name w:val="Balloon Text"/>
    <w:basedOn w:val="a"/>
    <w:link w:val="Char1"/>
    <w:uiPriority w:val="99"/>
    <w:unhideWhenUsed/>
    <w:qFormat/>
    <w:rsid w:val="00084692"/>
    <w:pPr>
      <w:widowControl/>
      <w:spacing w:line="332" w:lineRule="exact"/>
      <w:jc w:val="left"/>
    </w:pPr>
    <w:rPr>
      <w:rFonts w:ascii="Tahoma" w:eastAsia="方正书宋_GBK" w:hAnsi="Tahoma" w:cs="Tahoma"/>
      <w:color w:val="000000"/>
      <w:kern w:val="0"/>
      <w:sz w:val="16"/>
      <w:szCs w:val="16"/>
    </w:rPr>
  </w:style>
  <w:style w:type="character" w:customStyle="1" w:styleId="Char1">
    <w:name w:val="批注框文本 Char"/>
    <w:basedOn w:val="a0"/>
    <w:link w:val="a5"/>
    <w:uiPriority w:val="99"/>
    <w:qFormat/>
    <w:rsid w:val="00084692"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qFormat/>
    <w:rsid w:val="00084692"/>
    <w:pPr>
      <w:widowControl/>
      <w:snapToGrid w:val="0"/>
      <w:spacing w:line="332" w:lineRule="exact"/>
      <w:jc w:val="left"/>
    </w:pPr>
    <w:rPr>
      <w:rFonts w:ascii="NEU-BZ-S92" w:eastAsia="方正书宋_GBK" w:hAnsi="NEU-BZ-S92" w:cs="黑体"/>
      <w:color w:val="000000"/>
      <w:kern w:val="0"/>
      <w:sz w:val="18"/>
      <w:szCs w:val="18"/>
    </w:rPr>
  </w:style>
  <w:style w:type="character" w:customStyle="1" w:styleId="Char2">
    <w:name w:val="脚注文本 Char"/>
    <w:basedOn w:val="a0"/>
    <w:link w:val="a6"/>
    <w:uiPriority w:val="99"/>
    <w:rsid w:val="00084692"/>
    <w:rPr>
      <w:rFonts w:ascii="NEU-BZ-S92" w:eastAsia="方正书宋_GBK" w:hAnsi="NEU-BZ-S92" w:cs="黑体"/>
      <w:color w:val="000000"/>
      <w:kern w:val="0"/>
      <w:sz w:val="18"/>
      <w:szCs w:val="18"/>
    </w:rPr>
  </w:style>
  <w:style w:type="character" w:styleId="a7">
    <w:name w:val="footnote reference"/>
    <w:uiPriority w:val="99"/>
    <w:unhideWhenUsed/>
    <w:qFormat/>
    <w:rsid w:val="00084692"/>
    <w:rPr>
      <w:vertAlign w:val="superscript"/>
    </w:rPr>
  </w:style>
  <w:style w:type="table" w:styleId="a8">
    <w:name w:val="Table Grid"/>
    <w:basedOn w:val="a1"/>
    <w:uiPriority w:val="59"/>
    <w:rsid w:val="00084692"/>
    <w:rPr>
      <w:rFonts w:ascii="Times New Roman" w:eastAsia="宋体" w:hAnsi="Times New Roman" w:cs="NEU-BZ-S92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qFormat/>
    <w:rsid w:val="00084692"/>
    <w:rPr>
      <w:rFonts w:ascii="Times New Roman" w:eastAsia="宋体" w:hAnsi="Times New Roman" w:cs="NEU-BZ-S92"/>
      <w:color w:val="74903B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1">
    <w:name w:val="列出段落1"/>
    <w:basedOn w:val="a"/>
    <w:uiPriority w:val="34"/>
    <w:qFormat/>
    <w:rsid w:val="00084692"/>
    <w:pPr>
      <w:widowControl/>
      <w:spacing w:line="332" w:lineRule="exact"/>
      <w:ind w:left="720"/>
      <w:contextualSpacing/>
      <w:jc w:val="left"/>
    </w:pPr>
    <w:rPr>
      <w:rFonts w:ascii="NEU-BZ-S92" w:eastAsia="方正书宋_GBK" w:hAnsi="NEU-BZ-S92" w:cs="黑体"/>
      <w:color w:val="000000"/>
      <w:kern w:val="0"/>
    </w:rPr>
  </w:style>
  <w:style w:type="paragraph" w:customStyle="1" w:styleId="10">
    <w:name w:val="引用1"/>
    <w:basedOn w:val="a"/>
    <w:next w:val="a"/>
    <w:link w:val="Char3"/>
    <w:uiPriority w:val="29"/>
    <w:qFormat/>
    <w:rsid w:val="00084692"/>
    <w:pPr>
      <w:widowControl/>
      <w:spacing w:line="332" w:lineRule="exact"/>
      <w:jc w:val="left"/>
    </w:pPr>
    <w:rPr>
      <w:rFonts w:ascii="NEU-BZ-S92" w:eastAsia="方正书宋_GBK" w:hAnsi="NEU-BZ-S92" w:cs="黑体"/>
      <w:i/>
      <w:iCs/>
      <w:color w:val="000000"/>
      <w:kern w:val="0"/>
    </w:rPr>
  </w:style>
  <w:style w:type="paragraph" w:customStyle="1" w:styleId="MTDisplayEquation">
    <w:name w:val="MTDisplayEquation"/>
    <w:basedOn w:val="a"/>
    <w:next w:val="a"/>
    <w:link w:val="MTDisplayEquationChar"/>
    <w:rsid w:val="00084692"/>
    <w:pPr>
      <w:widowControl/>
      <w:tabs>
        <w:tab w:val="center" w:pos="4160"/>
        <w:tab w:val="right" w:pos="8300"/>
      </w:tabs>
      <w:spacing w:line="332" w:lineRule="exact"/>
      <w:jc w:val="left"/>
    </w:pPr>
    <w:rPr>
      <w:rFonts w:ascii="NEU-BZ-S92" w:eastAsia="方正书宋_GBK" w:hAnsi="NEU-BZ-S92" w:cs="黑体"/>
      <w:color w:val="000000"/>
      <w:kern w:val="0"/>
    </w:rPr>
  </w:style>
  <w:style w:type="paragraph" w:customStyle="1" w:styleId="a9">
    <w:name w:val="一级章节"/>
    <w:basedOn w:val="a"/>
    <w:qFormat/>
    <w:rsid w:val="00084692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a">
    <w:name w:val="三级章节"/>
    <w:basedOn w:val="a"/>
    <w:qFormat/>
    <w:rsid w:val="00084692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b">
    <w:name w:val="四级章节"/>
    <w:basedOn w:val="a"/>
    <w:qFormat/>
    <w:rsid w:val="00084692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character" w:customStyle="1" w:styleId="Char3">
    <w:name w:val="引用 Char"/>
    <w:link w:val="10"/>
    <w:uiPriority w:val="29"/>
    <w:qFormat/>
    <w:rsid w:val="00084692"/>
    <w:rPr>
      <w:rFonts w:ascii="NEU-BZ-S92" w:eastAsia="方正书宋_GBK" w:hAnsi="NEU-BZ-S92" w:cs="黑体"/>
      <w:i/>
      <w:iCs/>
      <w:color w:val="000000"/>
      <w:kern w:val="0"/>
    </w:rPr>
  </w:style>
  <w:style w:type="character" w:customStyle="1" w:styleId="MTDisplayEquationChar">
    <w:name w:val="MTDisplayEquation Char"/>
    <w:link w:val="MTDisplayEquation"/>
    <w:qFormat/>
    <w:rsid w:val="00084692"/>
    <w:rPr>
      <w:rFonts w:ascii="NEU-BZ-S92" w:eastAsia="方正书宋_GBK" w:hAnsi="NEU-BZ-S92" w:cs="黑体"/>
      <w:color w:val="000000"/>
      <w:kern w:val="0"/>
    </w:rPr>
  </w:style>
  <w:style w:type="paragraph" w:customStyle="1" w:styleId="ac">
    <w:name w:val="二级章节"/>
    <w:basedOn w:val="a"/>
    <w:qFormat/>
    <w:rsid w:val="00084692"/>
    <w:pPr>
      <w:widowControl/>
      <w:spacing w:line="315" w:lineRule="exact"/>
      <w:jc w:val="left"/>
      <w:outlineLvl w:val="2"/>
    </w:pPr>
    <w:rPr>
      <w:rFonts w:ascii="NEU-BZ-S92" w:eastAsia="方正书宋_GBK" w:hAnsi="NEU-BZ-S92"/>
      <w:color w:val="000000"/>
      <w:kern w:val="0"/>
    </w:rPr>
  </w:style>
  <w:style w:type="paragraph" w:styleId="ad">
    <w:name w:val="List Paragraph"/>
    <w:basedOn w:val="a"/>
    <w:uiPriority w:val="34"/>
    <w:qFormat/>
    <w:rsid w:val="00084692"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/>
      <w:color w:val="000000"/>
      <w:kern w:val="0"/>
    </w:rPr>
  </w:style>
  <w:style w:type="paragraph" w:styleId="ae">
    <w:name w:val="Quote"/>
    <w:basedOn w:val="a"/>
    <w:next w:val="a"/>
    <w:link w:val="Char10"/>
    <w:uiPriority w:val="29"/>
    <w:qFormat/>
    <w:rsid w:val="00084692"/>
    <w:pPr>
      <w:widowControl/>
      <w:spacing w:line="315" w:lineRule="exact"/>
      <w:jc w:val="left"/>
    </w:pPr>
    <w:rPr>
      <w:rFonts w:ascii="NEU-BZ-S92" w:eastAsia="方正书宋_GBK" w:hAnsi="NEU-BZ-S92"/>
      <w:i/>
      <w:iCs/>
      <w:color w:val="000000"/>
      <w:kern w:val="0"/>
    </w:rPr>
  </w:style>
  <w:style w:type="character" w:customStyle="1" w:styleId="Char10">
    <w:name w:val="引用 Char1"/>
    <w:basedOn w:val="a0"/>
    <w:link w:val="ae"/>
    <w:uiPriority w:val="29"/>
    <w:rsid w:val="00084692"/>
    <w:rPr>
      <w:rFonts w:ascii="NEU-BZ-S92" w:eastAsia="方正书宋_GBK" w:hAnsi="NEU-BZ-S92" w:cs="Times New Roman"/>
      <w:i/>
      <w:iCs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477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2018-08-16T01:30:00Z</dcterms:created>
  <dcterms:modified xsi:type="dcterms:W3CDTF">2018-08-16T01:30:00Z</dcterms:modified>
</cp:coreProperties>
</file>